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17D72" w14:textId="77777777" w:rsidR="00581CF1" w:rsidRDefault="00581CF1" w:rsidP="00155B69">
      <w:pPr>
        <w:ind w:left="0" w:firstLine="0"/>
        <w:rPr>
          <w:rFonts w:asciiTheme="minorHAnsi" w:hAnsiTheme="minorHAnsi" w:cstheme="minorHAnsi"/>
        </w:rPr>
      </w:pPr>
    </w:p>
    <w:tbl>
      <w:tblPr>
        <w:tblStyle w:val="TableGrid0"/>
        <w:tblW w:w="15263" w:type="dxa"/>
        <w:tblInd w:w="-147" w:type="dxa"/>
        <w:tblLook w:val="04A0" w:firstRow="1" w:lastRow="0" w:firstColumn="1" w:lastColumn="0" w:noHBand="0" w:noVBand="1"/>
      </w:tblPr>
      <w:tblGrid>
        <w:gridCol w:w="15263"/>
      </w:tblGrid>
      <w:tr w:rsidR="00047F19" w14:paraId="5CA17D75" w14:textId="77777777" w:rsidTr="00047F19">
        <w:trPr>
          <w:trHeight w:val="1186"/>
        </w:trPr>
        <w:tc>
          <w:tcPr>
            <w:tcW w:w="15263" w:type="dxa"/>
            <w:shd w:val="clear" w:color="auto" w:fill="4CC884"/>
          </w:tcPr>
          <w:p w14:paraId="5CA17D73" w14:textId="77777777" w:rsidR="00047F19" w:rsidRPr="00D6140B" w:rsidRDefault="00047F19" w:rsidP="00CD16E5">
            <w:pPr>
              <w:ind w:right="1589"/>
              <w:jc w:val="right"/>
              <w:rPr>
                <w:b/>
                <w:color w:val="FFFFFF" w:themeColor="background1"/>
                <w:sz w:val="48"/>
              </w:rPr>
            </w:pPr>
            <w:r w:rsidRPr="006E27B5">
              <w:rPr>
                <w:b/>
                <w:noProof/>
                <w:color w:val="FFFFFF" w:themeColor="background1"/>
                <w:sz w:val="48"/>
              </w:rPr>
              <w:drawing>
                <wp:anchor distT="0" distB="0" distL="114300" distR="114300" simplePos="0" relativeHeight="251658241" behindDoc="0" locked="0" layoutInCell="1" allowOverlap="1" wp14:anchorId="5CA17F0F" wp14:editId="5CA17F10">
                  <wp:simplePos x="0" y="0"/>
                  <wp:positionH relativeFrom="column">
                    <wp:posOffset>8998331</wp:posOffset>
                  </wp:positionH>
                  <wp:positionV relativeFrom="paragraph">
                    <wp:posOffset>11023</wp:posOffset>
                  </wp:positionV>
                  <wp:extent cx="548640" cy="704215"/>
                  <wp:effectExtent l="0" t="0" r="3810" b="635"/>
                  <wp:wrapSquare wrapText="bothSides"/>
                  <wp:docPr id="119" name="Picture 119" descr="p3d.in - roman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d.in - roman helme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46" t="8038" r="14234" b="7125"/>
                          <a:stretch/>
                        </pic:blipFill>
                        <pic:spPr bwMode="auto">
                          <a:xfrm>
                            <a:off x="0" y="0"/>
                            <a:ext cx="548640"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40B">
              <w:rPr>
                <w:b/>
                <w:noProof/>
                <w:color w:val="FFFFFF" w:themeColor="background1"/>
                <w:sz w:val="48"/>
              </w:rPr>
              <w:drawing>
                <wp:anchor distT="0" distB="0" distL="114300" distR="114300" simplePos="0" relativeHeight="251658240" behindDoc="0" locked="0" layoutInCell="1" allowOverlap="1" wp14:anchorId="5CA17F11" wp14:editId="5CA17F12">
                  <wp:simplePos x="0" y="0"/>
                  <wp:positionH relativeFrom="column">
                    <wp:posOffset>-635</wp:posOffset>
                  </wp:positionH>
                  <wp:positionV relativeFrom="paragraph">
                    <wp:posOffset>61415</wp:posOffset>
                  </wp:positionV>
                  <wp:extent cx="723265" cy="518160"/>
                  <wp:effectExtent l="0" t="0" r="63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518160"/>
                          </a:xfrm>
                          <a:prstGeom prst="rect">
                            <a:avLst/>
                          </a:prstGeom>
                          <a:noFill/>
                        </pic:spPr>
                      </pic:pic>
                    </a:graphicData>
                  </a:graphic>
                  <wp14:sizeRelH relativeFrom="page">
                    <wp14:pctWidth>0</wp14:pctWidth>
                  </wp14:sizeRelH>
                  <wp14:sizeRelV relativeFrom="page">
                    <wp14:pctHeight>0</wp14:pctHeight>
                  </wp14:sizeRelV>
                </wp:anchor>
              </w:drawing>
            </w:r>
            <w:r>
              <w:rPr>
                <w:b/>
                <w:color w:val="FFFFFF" w:themeColor="background1"/>
                <w:sz w:val="48"/>
              </w:rPr>
              <w:t>History</w:t>
            </w:r>
            <w:r w:rsidRPr="00D6140B">
              <w:rPr>
                <w:b/>
                <w:color w:val="FFFFFF" w:themeColor="background1"/>
                <w:sz w:val="48"/>
              </w:rPr>
              <w:t xml:space="preserve"> </w:t>
            </w:r>
            <w:r>
              <w:rPr>
                <w:b/>
                <w:color w:val="FFFFFF" w:themeColor="background1"/>
                <w:sz w:val="48"/>
              </w:rPr>
              <w:t>Scheme of Work</w:t>
            </w:r>
            <w:r w:rsidRPr="006E27B5">
              <w:t xml:space="preserve"> </w:t>
            </w:r>
          </w:p>
          <w:p w14:paraId="5CA17D74" w14:textId="77777777" w:rsidR="00047F19" w:rsidRPr="00D6140B" w:rsidRDefault="00047F19" w:rsidP="00CD16E5">
            <w:pPr>
              <w:ind w:right="1589"/>
              <w:jc w:val="right"/>
              <w:rPr>
                <w:b/>
                <w:color w:val="00B050"/>
                <w:sz w:val="28"/>
              </w:rPr>
            </w:pPr>
            <w:r w:rsidRPr="006537BC">
              <w:rPr>
                <w:b/>
                <w:color w:val="FFFFFF" w:themeColor="background1"/>
                <w:sz w:val="40"/>
              </w:rPr>
              <w:t xml:space="preserve"> </w:t>
            </w:r>
            <w:r w:rsidRPr="00D6140B">
              <w:rPr>
                <w:b/>
                <w:color w:val="FFFFFF" w:themeColor="background1"/>
                <w:sz w:val="40"/>
              </w:rPr>
              <w:t>Perranporth C P School</w:t>
            </w:r>
          </w:p>
        </w:tc>
      </w:tr>
    </w:tbl>
    <w:tbl>
      <w:tblPr>
        <w:tblStyle w:val="TableGrid"/>
        <w:tblpPr w:leftFromText="180" w:rightFromText="180" w:vertAnchor="page" w:horzAnchor="margin" w:tblpX="-147" w:tblpY="1790"/>
        <w:tblW w:w="15304" w:type="dxa"/>
        <w:tblInd w:w="0" w:type="dxa"/>
        <w:tblLayout w:type="fixed"/>
        <w:tblCellMar>
          <w:top w:w="32" w:type="dxa"/>
          <w:right w:w="15" w:type="dxa"/>
        </w:tblCellMar>
        <w:tblLook w:val="04A0" w:firstRow="1" w:lastRow="0" w:firstColumn="1" w:lastColumn="0" w:noHBand="0" w:noVBand="1"/>
      </w:tblPr>
      <w:tblGrid>
        <w:gridCol w:w="1750"/>
        <w:gridCol w:w="1222"/>
        <w:gridCol w:w="1276"/>
        <w:gridCol w:w="1276"/>
        <w:gridCol w:w="1559"/>
        <w:gridCol w:w="1444"/>
        <w:gridCol w:w="1249"/>
        <w:gridCol w:w="1276"/>
        <w:gridCol w:w="1276"/>
        <w:gridCol w:w="1417"/>
        <w:gridCol w:w="1559"/>
      </w:tblGrid>
      <w:tr w:rsidR="00047F19" w:rsidRPr="00581CF1" w14:paraId="5CA17D77" w14:textId="77777777" w:rsidTr="00D20DD4">
        <w:trPr>
          <w:trHeight w:val="261"/>
        </w:trPr>
        <w:tc>
          <w:tcPr>
            <w:tcW w:w="15304" w:type="dxa"/>
            <w:gridSpan w:val="11"/>
            <w:tcBorders>
              <w:top w:val="single" w:sz="4" w:space="0" w:color="000000"/>
              <w:left w:val="single" w:sz="4" w:space="0" w:color="000000"/>
              <w:bottom w:val="single" w:sz="4" w:space="0" w:color="000000"/>
              <w:right w:val="single" w:sz="4" w:space="0" w:color="000000"/>
            </w:tcBorders>
            <w:shd w:val="clear" w:color="auto" w:fill="007033"/>
          </w:tcPr>
          <w:p w14:paraId="5CA17D76" w14:textId="77777777" w:rsidR="00047F19" w:rsidRDefault="00047F19" w:rsidP="005202CF">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5202CF">
              <w:rPr>
                <w:rFonts w:asciiTheme="minorHAnsi" w:eastAsia="Calibri" w:hAnsiTheme="minorHAnsi" w:cstheme="minorHAnsi"/>
                <w:b/>
                <w:color w:val="FFFFFF" w:themeColor="background1"/>
                <w:sz w:val="32"/>
              </w:rPr>
              <w:t>3</w:t>
            </w:r>
            <w:r w:rsidRPr="00581CF1">
              <w:rPr>
                <w:rFonts w:asciiTheme="minorHAnsi" w:eastAsia="Calibri" w:hAnsiTheme="minorHAnsi" w:cstheme="minorHAnsi"/>
                <w:b/>
                <w:color w:val="FFFFFF" w:themeColor="background1"/>
                <w:sz w:val="32"/>
              </w:rPr>
              <w:t xml:space="preserve"> Autumn Term</w:t>
            </w:r>
          </w:p>
        </w:tc>
      </w:tr>
      <w:tr w:rsidR="00047F19" w:rsidRPr="00581CF1" w14:paraId="5CA17D7B" w14:textId="77777777" w:rsidTr="00D20DD4">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78"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79" w14:textId="77777777" w:rsidR="00047F19" w:rsidRPr="00581CF1" w:rsidRDefault="00047F19" w:rsidP="00047F19">
            <w:pPr>
              <w:spacing w:after="0" w:line="259" w:lineRule="auto"/>
              <w:ind w:left="16" w:firstLine="0"/>
              <w:jc w:val="center"/>
              <w:rPr>
                <w:rFonts w:asciiTheme="minorHAnsi" w:hAnsiTheme="minorHAnsi" w:cstheme="minorHAnsi"/>
                <w:b/>
              </w:rPr>
            </w:pPr>
            <w:r w:rsidRPr="00581CF1">
              <w:rPr>
                <w:rFonts w:asciiTheme="minorHAnsi" w:eastAsia="Calibri" w:hAnsiTheme="minorHAnsi" w:cstheme="minorHAnsi"/>
                <w:b/>
                <w:sz w:val="20"/>
              </w:rPr>
              <w:t>AUTUMN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7A" w14:textId="77777777"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Autumn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14:paraId="5CA17D7F" w14:textId="77777777" w:rsidTr="00D20DD4">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7C"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D7D" w14:textId="77777777" w:rsidR="00047F19" w:rsidRPr="00581CF1" w:rsidRDefault="005202CF" w:rsidP="00047F19">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 xml:space="preserve">Through the Ages </w:t>
            </w:r>
            <w:r w:rsidRPr="005202CF">
              <w:rPr>
                <w:rFonts w:asciiTheme="minorHAnsi" w:eastAsia="Calibri" w:hAnsiTheme="minorHAnsi" w:cstheme="minorHAnsi"/>
                <w:b/>
                <w:color w:val="FFFFFF" w:themeColor="background1"/>
                <w:sz w:val="18"/>
              </w:rPr>
              <w:t>(The Stone Age)</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D7E" w14:textId="77777777" w:rsidR="00047F19" w:rsidRPr="00581CF1" w:rsidRDefault="00233DE2" w:rsidP="00047F19">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Tremors</w:t>
            </w:r>
          </w:p>
        </w:tc>
      </w:tr>
      <w:tr w:rsidR="004E3D9E" w:rsidRPr="00581CF1" w14:paraId="5CA17D83" w14:textId="77777777" w:rsidTr="00D20DD4">
        <w:trPr>
          <w:trHeight w:val="3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0"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81" w14:textId="377E5A2C" w:rsidR="004E3D9E" w:rsidRDefault="004E3D9E" w:rsidP="004E3D9E">
            <w:pPr>
              <w:spacing w:after="0" w:line="259" w:lineRule="auto"/>
              <w:ind w:left="108" w:firstLine="0"/>
            </w:pPr>
            <w:r>
              <w:rPr>
                <w:rFonts w:ascii="Calibri" w:eastAsia="Calibri" w:hAnsi="Calibri" w:cs="Calibri"/>
                <w:sz w:val="16"/>
              </w:rPr>
              <w:t xml:space="preserve">How has modern Britain been shaped by our Prehistoric ancestors?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82" w14:textId="77777777" w:rsidR="004E3D9E" w:rsidRPr="00C96414" w:rsidRDefault="004E3D9E" w:rsidP="004E3D9E">
            <w:pPr>
              <w:spacing w:after="0" w:line="259" w:lineRule="auto"/>
              <w:ind w:left="108" w:firstLine="0"/>
              <w:rPr>
                <w:rFonts w:asciiTheme="minorHAnsi" w:hAnsiTheme="minorHAnsi" w:cstheme="minorHAnsi"/>
                <w:sz w:val="18"/>
                <w:szCs w:val="18"/>
              </w:rPr>
            </w:pPr>
            <w:r w:rsidRPr="00C96414">
              <w:rPr>
                <w:rFonts w:asciiTheme="minorHAnsi" w:hAnsiTheme="minorHAnsi" w:cstheme="minorHAnsi"/>
                <w:sz w:val="18"/>
                <w:szCs w:val="18"/>
              </w:rPr>
              <w:t>Why live in Natural Disaster Hotspots?  Would you?</w:t>
            </w:r>
          </w:p>
        </w:tc>
      </w:tr>
      <w:tr w:rsidR="004E3D9E" w:rsidRPr="00581CF1" w14:paraId="5CA17D8B" w14:textId="77777777" w:rsidTr="00D20DD4">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4"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5"/>
            <w:tcBorders>
              <w:top w:val="single" w:sz="4" w:space="0" w:color="000000"/>
              <w:left w:val="single" w:sz="4" w:space="0" w:color="000000"/>
              <w:bottom w:val="single" w:sz="4" w:space="0" w:color="000000"/>
              <w:right w:val="single" w:sz="4" w:space="0" w:color="000000"/>
            </w:tcBorders>
          </w:tcPr>
          <w:p w14:paraId="540DEE4F" w14:textId="77777777" w:rsidR="004E3D9E" w:rsidRDefault="004E3D9E" w:rsidP="004E3D9E">
            <w:pPr>
              <w:spacing w:after="0" w:line="259" w:lineRule="auto"/>
              <w:ind w:left="96" w:firstLine="0"/>
              <w:rPr>
                <w:rFonts w:ascii="Calibri" w:eastAsia="Calibri" w:hAnsi="Calibri" w:cs="Calibri"/>
                <w:sz w:val="16"/>
              </w:rPr>
            </w:pPr>
            <w:r>
              <w:rPr>
                <w:rFonts w:ascii="Calibri" w:eastAsia="Calibri" w:hAnsi="Calibri" w:cs="Calibri"/>
                <w:sz w:val="16"/>
              </w:rPr>
              <w:t xml:space="preserve">Trip: Visit to </w:t>
            </w:r>
            <w:proofErr w:type="spellStart"/>
            <w:r>
              <w:rPr>
                <w:rFonts w:ascii="Calibri" w:eastAsia="Calibri" w:hAnsi="Calibri" w:cs="Calibri"/>
                <w:sz w:val="16"/>
              </w:rPr>
              <w:t>Penlee</w:t>
            </w:r>
            <w:proofErr w:type="spellEnd"/>
            <w:r>
              <w:rPr>
                <w:rFonts w:ascii="Calibri" w:eastAsia="Calibri" w:hAnsi="Calibri" w:cs="Calibri"/>
                <w:sz w:val="16"/>
              </w:rPr>
              <w:t xml:space="preserve"> Gallery</w:t>
            </w:r>
          </w:p>
          <w:p w14:paraId="357C1E72" w14:textId="77777777" w:rsidR="004E3D9E" w:rsidRDefault="004E3D9E" w:rsidP="004E3D9E">
            <w:pPr>
              <w:spacing w:after="0" w:line="259" w:lineRule="auto"/>
              <w:ind w:left="96" w:firstLine="0"/>
            </w:pPr>
            <w:r>
              <w:rPr>
                <w:rFonts w:ascii="Calibri" w:eastAsia="Calibri" w:hAnsi="Calibri" w:cs="Calibri"/>
                <w:sz w:val="16"/>
              </w:rPr>
              <w:t xml:space="preserve">  </w:t>
            </w:r>
          </w:p>
          <w:p w14:paraId="5CA17D87" w14:textId="05561FC8" w:rsidR="004E3D9E" w:rsidRDefault="004E3D9E" w:rsidP="004E3D9E">
            <w:pPr>
              <w:spacing w:after="0" w:line="259" w:lineRule="auto"/>
              <w:ind w:left="96" w:firstLine="0"/>
            </w:pP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88" w14:textId="77777777" w:rsidR="004E3D9E" w:rsidRDefault="004E3D9E" w:rsidP="004E3D9E">
            <w:pPr>
              <w:spacing w:after="0" w:line="256" w:lineRule="auto"/>
              <w:ind w:left="96" w:firstLine="0"/>
            </w:pPr>
            <w:r>
              <w:rPr>
                <w:rFonts w:ascii="Calibri" w:eastAsia="Calibri" w:hAnsi="Calibri" w:cs="Calibri"/>
                <w:sz w:val="16"/>
              </w:rPr>
              <w:t>Trip: Launch at beach to search for rocks – have some rocks selectively hidden on location – this can be adapted for in school launch on field/in environmental area.</w:t>
            </w:r>
          </w:p>
          <w:p w14:paraId="5CA17D89" w14:textId="77777777" w:rsidR="004E3D9E" w:rsidRDefault="004E3D9E" w:rsidP="004E3D9E">
            <w:pPr>
              <w:spacing w:after="0" w:line="256" w:lineRule="auto"/>
              <w:ind w:left="96" w:firstLine="0"/>
            </w:pPr>
            <w:r>
              <w:rPr>
                <w:rFonts w:ascii="Calibri" w:eastAsia="Calibri" w:hAnsi="Calibri" w:cs="Calibri"/>
                <w:sz w:val="16"/>
              </w:rPr>
              <w:t xml:space="preserve">Visitor </w:t>
            </w:r>
          </w:p>
          <w:p w14:paraId="5CA17D8A" w14:textId="77777777" w:rsidR="004E3D9E" w:rsidRPr="00581CF1" w:rsidRDefault="004E3D9E" w:rsidP="004E3D9E">
            <w:pPr>
              <w:spacing w:after="0" w:line="259" w:lineRule="auto"/>
              <w:ind w:left="108" w:right="1783" w:hanging="12"/>
              <w:rPr>
                <w:rFonts w:asciiTheme="minorHAnsi" w:hAnsiTheme="minorHAnsi" w:cstheme="minorHAnsi"/>
              </w:rPr>
            </w:pPr>
            <w:r>
              <w:rPr>
                <w:rFonts w:ascii="Calibri" w:eastAsia="Calibri" w:hAnsi="Calibri" w:cs="Calibri"/>
                <w:sz w:val="16"/>
              </w:rPr>
              <w:t xml:space="preserve">Walk:  </w:t>
            </w:r>
          </w:p>
        </w:tc>
      </w:tr>
      <w:tr w:rsidR="004E3D9E" w:rsidRPr="00581CF1" w14:paraId="5CA17D90" w14:textId="77777777" w:rsidTr="00D20DD4">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C"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D8E" w14:textId="6A040508" w:rsidR="004E3D9E" w:rsidRDefault="004E3D9E" w:rsidP="004E3D9E">
            <w:pPr>
              <w:spacing w:after="0" w:line="259" w:lineRule="auto"/>
              <w:ind w:left="108" w:firstLine="0"/>
            </w:pPr>
            <w:r>
              <w:rPr>
                <w:rFonts w:ascii="Calibri" w:eastAsia="Calibri" w:hAnsi="Calibri" w:cs="Calibri"/>
                <w:sz w:val="16"/>
              </w:rPr>
              <w:t xml:space="preserve">Stone Age Boy- Satoshi Kitamura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8F" w14:textId="77777777" w:rsidR="004E3D9E" w:rsidRPr="008D11BD" w:rsidRDefault="004E3D9E" w:rsidP="004E3D9E">
            <w:pPr>
              <w:spacing w:after="0" w:line="259" w:lineRule="auto"/>
              <w:ind w:left="108" w:firstLine="0"/>
              <w:rPr>
                <w:rFonts w:asciiTheme="minorHAnsi" w:hAnsiTheme="minorHAnsi" w:cstheme="minorHAnsi"/>
                <w:sz w:val="16"/>
                <w:szCs w:val="16"/>
              </w:rPr>
            </w:pPr>
            <w:r w:rsidRPr="008D11BD">
              <w:rPr>
                <w:rFonts w:asciiTheme="minorHAnsi" w:hAnsiTheme="minorHAnsi" w:cstheme="minorHAnsi"/>
                <w:sz w:val="16"/>
                <w:szCs w:val="16"/>
              </w:rPr>
              <w:t>The Firework Maker’s Daughter, Philip Pullman</w:t>
            </w:r>
            <w:r>
              <w:rPr>
                <w:rFonts w:asciiTheme="minorHAnsi" w:hAnsiTheme="minorHAnsi" w:cstheme="minorHAnsi"/>
                <w:sz w:val="16"/>
                <w:szCs w:val="16"/>
              </w:rPr>
              <w:t xml:space="preserve"> (novel study)</w:t>
            </w:r>
          </w:p>
        </w:tc>
      </w:tr>
      <w:tr w:rsidR="004E3D9E" w:rsidRPr="00581CF1" w14:paraId="5CA17D94" w14:textId="77777777" w:rsidTr="00D20DD4">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91" w14:textId="77777777" w:rsidR="004E3D9E" w:rsidRPr="00581CF1" w:rsidRDefault="004E3D9E" w:rsidP="004E3D9E">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D92" w14:textId="78994F61" w:rsidR="004E3D9E" w:rsidRDefault="004E3D9E" w:rsidP="004E3D9E">
            <w:pPr>
              <w:spacing w:after="0" w:line="259" w:lineRule="auto"/>
              <w:ind w:left="108" w:firstLine="0"/>
            </w:pPr>
            <w:r>
              <w:rPr>
                <w:rFonts w:ascii="Calibri" w:eastAsia="Calibri" w:hAnsi="Calibri" w:cs="Calibri"/>
                <w:sz w:val="16"/>
              </w:rPr>
              <w:t xml:space="preserve">Satoshi Kitamura- Race/Ethnicity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93" w14:textId="77777777" w:rsidR="004E3D9E" w:rsidRPr="003F0655" w:rsidRDefault="004E3D9E" w:rsidP="004E3D9E">
            <w:pPr>
              <w:spacing w:after="0" w:line="259" w:lineRule="auto"/>
              <w:ind w:left="108" w:firstLine="0"/>
              <w:rPr>
                <w:rFonts w:asciiTheme="minorHAnsi" w:hAnsiTheme="minorHAnsi" w:cstheme="minorHAnsi"/>
                <w:sz w:val="16"/>
              </w:rPr>
            </w:pPr>
          </w:p>
        </w:tc>
      </w:tr>
      <w:tr w:rsidR="004E3D9E" w:rsidRPr="00581CF1" w14:paraId="5CA17D9E" w14:textId="77777777" w:rsidTr="00D20DD4">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95" w14:textId="77777777" w:rsidR="004E3D9E" w:rsidRPr="00581CF1" w:rsidRDefault="004E3D9E" w:rsidP="004E3D9E">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5"/>
            <w:tcBorders>
              <w:top w:val="single" w:sz="4" w:space="0" w:color="000000"/>
              <w:left w:val="single" w:sz="4" w:space="0" w:color="000000"/>
              <w:bottom w:val="single" w:sz="4" w:space="0" w:color="000000"/>
              <w:right w:val="single" w:sz="4" w:space="0" w:color="000000"/>
            </w:tcBorders>
          </w:tcPr>
          <w:p w14:paraId="58802B51"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Pr>
                <w:rFonts w:ascii="Calibri" w:eastAsia="Calibri" w:hAnsi="Calibri" w:cs="Calibri"/>
                <w:sz w:val="16"/>
              </w:rPr>
              <w:t>difference between then and now – why the change?</w:t>
            </w:r>
          </w:p>
          <w:p w14:paraId="480AB045"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Pr>
                <w:rFonts w:ascii="Calibri" w:eastAsia="Calibri" w:hAnsi="Calibri" w:cs="Calibri"/>
                <w:sz w:val="16"/>
              </w:rPr>
              <w:t>difference between then and now – why the change?</w:t>
            </w:r>
          </w:p>
          <w:p w14:paraId="5D192BD8" w14:textId="77777777" w:rsidR="004E3D9E" w:rsidRPr="00166289" w:rsidRDefault="004E3D9E" w:rsidP="004E3D9E">
            <w:pPr>
              <w:spacing w:after="0" w:line="259" w:lineRule="auto"/>
              <w:ind w:left="58" w:firstLine="0"/>
              <w:rPr>
                <w:rFonts w:ascii="Calibri" w:eastAsia="Calibri" w:hAnsi="Calibri" w:cs="Calibri"/>
                <w:sz w:val="16"/>
              </w:rPr>
            </w:pPr>
            <w:r>
              <w:rPr>
                <w:rFonts w:ascii="Calibri" w:eastAsia="Calibri" w:hAnsi="Calibri" w:cs="Calibri"/>
                <w:sz w:val="16"/>
              </w:rPr>
              <w:t>Individual Liberty – difference between then and now – why the change?</w:t>
            </w:r>
          </w:p>
          <w:p w14:paraId="5CA17D99" w14:textId="29B3E313" w:rsidR="004E3D9E"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Pr>
                <w:rFonts w:ascii="Calibri" w:eastAsia="Calibri" w:hAnsi="Calibri" w:cs="Calibri"/>
                <w:sz w:val="16"/>
              </w:rPr>
              <w:t>difference between then and now – why the change?</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9A"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p>
          <w:p w14:paraId="5CA17D9B"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p>
          <w:p w14:paraId="5CA17D9C" w14:textId="77777777" w:rsidR="004E3D9E" w:rsidRPr="00166289" w:rsidRDefault="004E3D9E" w:rsidP="004E3D9E">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p>
          <w:p w14:paraId="5CA17D9D" w14:textId="77777777" w:rsidR="004E3D9E" w:rsidRPr="00581CF1" w:rsidRDefault="004E3D9E" w:rsidP="004E3D9E">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p>
        </w:tc>
      </w:tr>
      <w:tr w:rsidR="00DF6C09" w:rsidRPr="00581CF1" w14:paraId="5CA17DA8" w14:textId="77777777" w:rsidTr="00D20DD4">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9F" w14:textId="77777777" w:rsidR="00DF6C09" w:rsidRPr="00581CF1" w:rsidRDefault="00DF6C09" w:rsidP="00DF6C0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DA0" w14:textId="77777777" w:rsidR="00DF6C09" w:rsidRPr="00581CF1" w:rsidRDefault="00DF6C09" w:rsidP="00DF6C0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14:paraId="5CA17DA1" w14:textId="77777777" w:rsidR="00DF6C09" w:rsidRPr="00581CF1" w:rsidRDefault="00DF6C09" w:rsidP="00DF6C0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A2" w14:textId="77777777" w:rsidR="00DF6C09" w:rsidRPr="005202CF" w:rsidRDefault="00DF6C09" w:rsidP="00DF6C09">
            <w:pPr>
              <w:spacing w:after="0" w:line="259" w:lineRule="auto"/>
              <w:ind w:left="50" w:firstLine="0"/>
              <w:rPr>
                <w:rFonts w:asciiTheme="minorHAnsi" w:hAnsiTheme="minorHAnsi" w:cstheme="minorHAnsi"/>
                <w:sz w:val="14"/>
              </w:rPr>
            </w:pPr>
            <w:r w:rsidRPr="005202CF">
              <w:rPr>
                <w:rFonts w:asciiTheme="minorHAnsi" w:hAnsiTheme="minorHAnsi" w:cstheme="minorHAnsi"/>
                <w:sz w:val="14"/>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  </w:t>
            </w:r>
          </w:p>
          <w:p w14:paraId="5CA17DA3" w14:textId="77777777" w:rsidR="00DF6C09" w:rsidRPr="005202CF" w:rsidRDefault="00DF6C09" w:rsidP="00DF6C09">
            <w:pPr>
              <w:spacing w:after="0" w:line="259" w:lineRule="auto"/>
              <w:ind w:left="50" w:firstLine="0"/>
              <w:rPr>
                <w:rFonts w:asciiTheme="minorHAnsi" w:hAnsiTheme="minorHAnsi" w:cstheme="minorHAnsi"/>
                <w:sz w:val="14"/>
              </w:rPr>
            </w:pPr>
            <w:r w:rsidRPr="005202CF">
              <w:rPr>
                <w:rFonts w:asciiTheme="minorHAnsi" w:hAnsiTheme="minorHAnsi" w:cstheme="minorHAnsi"/>
                <w:sz w:val="14"/>
              </w:rPr>
              <w:t xml:space="preserve"> </w:t>
            </w:r>
          </w:p>
          <w:p w14:paraId="5CA17DA4" w14:textId="77777777" w:rsidR="00DF6C09" w:rsidRPr="00155B69" w:rsidRDefault="00DF6C09" w:rsidP="00DF6C09">
            <w:pPr>
              <w:spacing w:after="0" w:line="259" w:lineRule="auto"/>
              <w:ind w:left="50" w:firstLine="0"/>
              <w:rPr>
                <w:rFonts w:asciiTheme="minorHAnsi" w:hAnsiTheme="minorHAnsi" w:cstheme="minorHAnsi"/>
                <w:sz w:val="14"/>
              </w:rPr>
            </w:pPr>
            <w:r w:rsidRPr="005202CF">
              <w:rPr>
                <w:rFonts w:asciiTheme="minorHAnsi" w:hAnsiTheme="minorHAnsi" w:cstheme="minorHAnsi"/>
                <w:sz w:val="14"/>
              </w:rPr>
              <w:t>Pupils should be taught about changes in Britain from the Stone Age to the Iron Age.</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DA5" w14:textId="77777777" w:rsidR="002867B2" w:rsidRPr="005202CF" w:rsidRDefault="002867B2" w:rsidP="002867B2">
            <w:pPr>
              <w:spacing w:after="0" w:line="259" w:lineRule="auto"/>
              <w:ind w:left="50" w:firstLine="0"/>
              <w:rPr>
                <w:rFonts w:asciiTheme="minorHAnsi" w:hAnsiTheme="minorHAnsi" w:cstheme="minorHAnsi"/>
                <w:sz w:val="14"/>
              </w:rPr>
            </w:pPr>
            <w:r w:rsidRPr="005202CF">
              <w:rPr>
                <w:rFonts w:asciiTheme="minorHAnsi" w:hAnsiTheme="minorHAnsi" w:cstheme="minorHAnsi"/>
                <w:sz w:val="14"/>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  </w:t>
            </w:r>
          </w:p>
          <w:p w14:paraId="5CA17DA6" w14:textId="77777777" w:rsidR="002867B2" w:rsidRPr="005202CF" w:rsidRDefault="002867B2" w:rsidP="002867B2">
            <w:pPr>
              <w:spacing w:after="0" w:line="259" w:lineRule="auto"/>
              <w:ind w:left="50" w:firstLine="0"/>
              <w:rPr>
                <w:rFonts w:asciiTheme="minorHAnsi" w:hAnsiTheme="minorHAnsi" w:cstheme="minorHAnsi"/>
                <w:sz w:val="14"/>
              </w:rPr>
            </w:pPr>
            <w:r w:rsidRPr="005202CF">
              <w:rPr>
                <w:rFonts w:asciiTheme="minorHAnsi" w:hAnsiTheme="minorHAnsi" w:cstheme="minorHAnsi"/>
                <w:sz w:val="14"/>
              </w:rPr>
              <w:t xml:space="preserve"> </w:t>
            </w:r>
          </w:p>
          <w:p w14:paraId="5CA17DA7" w14:textId="77777777" w:rsidR="00DF6C09" w:rsidRPr="003F0655" w:rsidRDefault="002867B2" w:rsidP="002867B2">
            <w:pPr>
              <w:ind w:left="65" w:firstLine="0"/>
              <w:rPr>
                <w:rFonts w:asciiTheme="minorHAnsi" w:hAnsiTheme="minorHAnsi" w:cstheme="minorHAnsi"/>
                <w:sz w:val="16"/>
              </w:rPr>
            </w:pPr>
            <w:r w:rsidRPr="005202CF">
              <w:rPr>
                <w:rFonts w:asciiTheme="minorHAnsi" w:hAnsiTheme="minorHAnsi" w:cstheme="minorHAnsi"/>
                <w:sz w:val="14"/>
              </w:rPr>
              <w:t>Pupils should be taught about changes in Britain from the Stone Age to the Iron Age.</w:t>
            </w:r>
          </w:p>
        </w:tc>
      </w:tr>
      <w:tr w:rsidR="00FC232F" w:rsidRPr="00581CF1" w14:paraId="5CA17DCF" w14:textId="77777777" w:rsidTr="00FC232F">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A9" w14:textId="77777777" w:rsidR="00FC232F" w:rsidRPr="00581CF1" w:rsidRDefault="00FC232F" w:rsidP="00DF6C09">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1222" w:type="dxa"/>
            <w:tcBorders>
              <w:top w:val="single" w:sz="4" w:space="0" w:color="000000"/>
              <w:left w:val="single" w:sz="4" w:space="0" w:color="000000"/>
              <w:bottom w:val="single" w:sz="4" w:space="0" w:color="000000"/>
              <w:right w:val="single" w:sz="2" w:space="0" w:color="auto"/>
            </w:tcBorders>
            <w:vAlign w:val="center"/>
          </w:tcPr>
          <w:p w14:paraId="5CA17DAA"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H-Y3K1.1</w:t>
            </w:r>
          </w:p>
          <w:p w14:paraId="5CA17DAB"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H-Y3K1.3</w:t>
            </w:r>
          </w:p>
          <w:p w14:paraId="5CA17DAC"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H-Y3K1.4</w:t>
            </w:r>
          </w:p>
          <w:p w14:paraId="5CA17DAD" w14:textId="77777777" w:rsidR="00FC232F" w:rsidRPr="00047F19"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H-Y3K1.5</w:t>
            </w:r>
          </w:p>
        </w:tc>
        <w:tc>
          <w:tcPr>
            <w:tcW w:w="1276" w:type="dxa"/>
            <w:tcBorders>
              <w:top w:val="single" w:sz="4" w:space="0" w:color="000000"/>
              <w:left w:val="single" w:sz="4" w:space="0" w:color="000000"/>
              <w:bottom w:val="single" w:sz="4" w:space="0" w:color="000000"/>
              <w:right w:val="single" w:sz="2" w:space="0" w:color="auto"/>
            </w:tcBorders>
            <w:vAlign w:val="center"/>
          </w:tcPr>
          <w:p w14:paraId="5CA17DAE"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H-Y3C2.1</w:t>
            </w:r>
          </w:p>
          <w:p w14:paraId="5CA17DAF"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H-Y3C2.2</w:t>
            </w:r>
          </w:p>
          <w:p w14:paraId="5CA17DB0"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H-Y3C2.3</w:t>
            </w:r>
          </w:p>
          <w:p w14:paraId="5CA17DB1" w14:textId="77777777" w:rsidR="00FC232F" w:rsidRPr="00047F19"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H-Y3C2.4</w:t>
            </w:r>
          </w:p>
        </w:tc>
        <w:tc>
          <w:tcPr>
            <w:tcW w:w="1276" w:type="dxa"/>
            <w:tcBorders>
              <w:top w:val="single" w:sz="4" w:space="0" w:color="000000"/>
              <w:left w:val="single" w:sz="2" w:space="0" w:color="auto"/>
              <w:bottom w:val="single" w:sz="4" w:space="0" w:color="000000"/>
              <w:right w:val="single" w:sz="2" w:space="0" w:color="auto"/>
            </w:tcBorders>
            <w:vAlign w:val="center"/>
          </w:tcPr>
          <w:p w14:paraId="5CA17DB2"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H-Y3I3.1</w:t>
            </w:r>
          </w:p>
          <w:p w14:paraId="5CA17DB3"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H-Y3I3.2</w:t>
            </w:r>
          </w:p>
          <w:p w14:paraId="5CA17DB4"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H-Y3I3.3</w:t>
            </w:r>
          </w:p>
          <w:p w14:paraId="5CA17DB5" w14:textId="77777777" w:rsidR="00FC232F" w:rsidRPr="00047F19"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H-Y3I3.4</w:t>
            </w:r>
          </w:p>
        </w:tc>
        <w:tc>
          <w:tcPr>
            <w:tcW w:w="1559" w:type="dxa"/>
            <w:tcBorders>
              <w:top w:val="single" w:sz="4" w:space="0" w:color="000000"/>
              <w:left w:val="single" w:sz="2" w:space="0" w:color="auto"/>
              <w:bottom w:val="single" w:sz="4" w:space="0" w:color="000000"/>
              <w:right w:val="single" w:sz="2" w:space="0" w:color="auto"/>
            </w:tcBorders>
            <w:vAlign w:val="center"/>
          </w:tcPr>
          <w:p w14:paraId="5CA17DB6"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H-Y3E4.1</w:t>
            </w:r>
          </w:p>
          <w:p w14:paraId="5CA17DB7"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H-Y3E4.2</w:t>
            </w:r>
          </w:p>
          <w:p w14:paraId="5CA17DB8"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H-Y3E4.3</w:t>
            </w:r>
          </w:p>
          <w:p w14:paraId="5CA17DB9"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H-Y3E4.4</w:t>
            </w:r>
          </w:p>
          <w:p w14:paraId="5CA17DBA" w14:textId="77777777" w:rsidR="00FC232F" w:rsidRPr="00047F19"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H-Y3E4.5</w:t>
            </w:r>
          </w:p>
        </w:tc>
        <w:tc>
          <w:tcPr>
            <w:tcW w:w="1444" w:type="dxa"/>
            <w:tcBorders>
              <w:top w:val="single" w:sz="4" w:space="0" w:color="000000"/>
              <w:left w:val="single" w:sz="2" w:space="0" w:color="auto"/>
              <w:bottom w:val="single" w:sz="4" w:space="0" w:color="000000"/>
              <w:right w:val="single" w:sz="4" w:space="0" w:color="000000"/>
            </w:tcBorders>
            <w:vAlign w:val="center"/>
          </w:tcPr>
          <w:p w14:paraId="5CA17DBB"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H-Y3OC5.1</w:t>
            </w:r>
          </w:p>
          <w:p w14:paraId="5CA17DBC" w14:textId="77777777" w:rsidR="00FC232F" w:rsidRPr="001839A0"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H-Y3OC5.2</w:t>
            </w:r>
          </w:p>
          <w:p w14:paraId="5CA17DBD" w14:textId="77777777" w:rsidR="00FC232F" w:rsidRPr="00047F19" w:rsidRDefault="00FC232F" w:rsidP="00DF6C09">
            <w:pPr>
              <w:ind w:left="360" w:firstLine="0"/>
              <w:rPr>
                <w:rFonts w:asciiTheme="minorHAnsi" w:hAnsiTheme="minorHAnsi" w:cstheme="minorHAnsi"/>
                <w:sz w:val="16"/>
              </w:rPr>
            </w:pPr>
            <w:r w:rsidRPr="001839A0">
              <w:rPr>
                <w:rFonts w:asciiTheme="minorHAnsi" w:hAnsiTheme="minorHAnsi" w:cstheme="minorHAnsi"/>
                <w:sz w:val="16"/>
              </w:rPr>
              <w:t>H-Y3OC5.3</w:t>
            </w:r>
          </w:p>
        </w:tc>
        <w:tc>
          <w:tcPr>
            <w:tcW w:w="1249" w:type="dxa"/>
            <w:tcBorders>
              <w:top w:val="single" w:sz="4" w:space="0" w:color="000000"/>
              <w:left w:val="single" w:sz="4" w:space="0" w:color="000000"/>
              <w:bottom w:val="single" w:sz="4" w:space="0" w:color="000000"/>
              <w:right w:val="single" w:sz="2" w:space="0" w:color="auto"/>
            </w:tcBorders>
            <w:vAlign w:val="center"/>
          </w:tcPr>
          <w:p w14:paraId="5CA17DBE" w14:textId="77777777" w:rsidR="00FC232F" w:rsidRPr="00000E79" w:rsidRDefault="00FC232F" w:rsidP="00000E79">
            <w:pPr>
              <w:spacing w:after="160" w:line="259" w:lineRule="auto"/>
              <w:ind w:left="40" w:right="57" w:firstLine="0"/>
              <w:jc w:val="center"/>
              <w:rPr>
                <w:rFonts w:ascii="Calibri" w:eastAsia="Calibri" w:hAnsi="Calibri" w:cs="Calibri"/>
                <w:sz w:val="16"/>
                <w:lang w:eastAsia="en-US"/>
              </w:rPr>
            </w:pPr>
            <w:r w:rsidRPr="00000E79">
              <w:rPr>
                <w:rFonts w:ascii="Calibri" w:eastAsia="Calibri" w:hAnsi="Calibri" w:cs="Calibri"/>
                <w:sz w:val="16"/>
                <w:lang w:eastAsia="en-US"/>
              </w:rPr>
              <w:t>H-Y3K1.3</w:t>
            </w:r>
          </w:p>
          <w:p w14:paraId="5CA17DBF" w14:textId="77777777" w:rsidR="00FC232F" w:rsidRPr="00000E79" w:rsidRDefault="00FC232F" w:rsidP="00000E79">
            <w:pPr>
              <w:spacing w:after="160" w:line="259" w:lineRule="auto"/>
              <w:ind w:left="40" w:right="57" w:firstLine="0"/>
              <w:jc w:val="center"/>
              <w:rPr>
                <w:rFonts w:ascii="Calibri" w:eastAsia="Calibri" w:hAnsi="Calibri" w:cs="Calibri"/>
                <w:sz w:val="16"/>
                <w:lang w:eastAsia="en-US"/>
              </w:rPr>
            </w:pPr>
            <w:r w:rsidRPr="00000E79">
              <w:rPr>
                <w:rFonts w:ascii="Calibri" w:eastAsia="Calibri" w:hAnsi="Calibri" w:cs="Calibri"/>
                <w:sz w:val="16"/>
                <w:lang w:eastAsia="en-US"/>
              </w:rPr>
              <w:t>H-Y3K1.4</w:t>
            </w:r>
          </w:p>
          <w:p w14:paraId="5CA17DC0" w14:textId="77777777" w:rsidR="00FC232F" w:rsidRPr="00000E79" w:rsidRDefault="00FC232F" w:rsidP="00000E79">
            <w:pPr>
              <w:spacing w:after="160" w:line="259" w:lineRule="auto"/>
              <w:ind w:left="40" w:right="57" w:firstLine="0"/>
              <w:jc w:val="center"/>
              <w:rPr>
                <w:rFonts w:ascii="Calibri" w:eastAsia="Calibri" w:hAnsi="Calibri" w:cs="Calibri"/>
                <w:sz w:val="16"/>
                <w:lang w:eastAsia="en-US"/>
              </w:rPr>
            </w:pPr>
            <w:r w:rsidRPr="00000E79">
              <w:rPr>
                <w:rFonts w:ascii="Calibri" w:eastAsia="Calibri" w:hAnsi="Calibri" w:cs="Calibri"/>
                <w:sz w:val="16"/>
                <w:lang w:eastAsia="en-US"/>
              </w:rPr>
              <w:t>H-Y3K1.5</w:t>
            </w:r>
          </w:p>
          <w:p w14:paraId="5CA17DC1" w14:textId="77777777" w:rsidR="00FC232F" w:rsidRPr="003F0655" w:rsidRDefault="00FC232F" w:rsidP="00DF6C09">
            <w:pPr>
              <w:ind w:left="360" w:firstLine="0"/>
              <w:rPr>
                <w:rFonts w:asciiTheme="minorHAnsi" w:hAnsiTheme="minorHAnsi" w:cstheme="minorHAnsi"/>
                <w:sz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DC2" w14:textId="77777777" w:rsidR="00FC232F" w:rsidRPr="00FC232F" w:rsidRDefault="00FC232F" w:rsidP="00FC232F">
            <w:pPr>
              <w:spacing w:after="160" w:line="259" w:lineRule="auto"/>
              <w:ind w:left="0" w:right="57" w:firstLine="0"/>
              <w:jc w:val="center"/>
              <w:rPr>
                <w:rFonts w:ascii="Calibri" w:eastAsia="Calibri" w:hAnsi="Calibri" w:cs="Calibri"/>
                <w:sz w:val="16"/>
                <w:lang w:eastAsia="en-US"/>
              </w:rPr>
            </w:pPr>
            <w:r w:rsidRPr="00FC232F">
              <w:rPr>
                <w:rFonts w:ascii="Calibri" w:eastAsia="Calibri" w:hAnsi="Calibri" w:cs="Calibri"/>
                <w:sz w:val="16"/>
                <w:lang w:eastAsia="en-US"/>
              </w:rPr>
              <w:t>H-Y3C2.3</w:t>
            </w:r>
          </w:p>
          <w:p w14:paraId="5CA17DC3" w14:textId="77777777" w:rsidR="00FC232F" w:rsidRPr="00FC232F" w:rsidRDefault="00FC232F" w:rsidP="00FC232F">
            <w:pPr>
              <w:spacing w:after="160" w:line="259" w:lineRule="auto"/>
              <w:ind w:left="0" w:right="57" w:firstLine="0"/>
              <w:jc w:val="center"/>
              <w:rPr>
                <w:rFonts w:ascii="Calibri" w:eastAsia="Calibri" w:hAnsi="Calibri" w:cs="Calibri"/>
                <w:sz w:val="16"/>
                <w:lang w:eastAsia="en-US"/>
              </w:rPr>
            </w:pPr>
            <w:r>
              <w:rPr>
                <w:rFonts w:ascii="Calibri" w:eastAsia="Calibri" w:hAnsi="Calibri" w:cs="Calibri"/>
                <w:sz w:val="16"/>
                <w:lang w:eastAsia="en-US"/>
              </w:rPr>
              <w:t>H</w:t>
            </w:r>
            <w:r w:rsidRPr="00FC232F">
              <w:rPr>
                <w:rFonts w:ascii="Calibri" w:eastAsia="Calibri" w:hAnsi="Calibri" w:cs="Calibri"/>
                <w:sz w:val="16"/>
                <w:lang w:eastAsia="en-US"/>
              </w:rPr>
              <w:t>-Y3C2.4</w:t>
            </w:r>
          </w:p>
          <w:p w14:paraId="5CA17DC4" w14:textId="77777777" w:rsidR="00FC232F" w:rsidRPr="003F0655" w:rsidRDefault="00FC232F" w:rsidP="00DF6C09">
            <w:pPr>
              <w:ind w:left="360" w:firstLine="0"/>
              <w:rPr>
                <w:rFonts w:asciiTheme="minorHAnsi" w:hAnsiTheme="minorHAnsi" w:cstheme="minorHAnsi"/>
                <w:sz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DC5" w14:textId="77777777" w:rsidR="00FC232F" w:rsidRPr="00FC232F" w:rsidRDefault="00FC232F" w:rsidP="00FC232F">
            <w:pPr>
              <w:spacing w:after="160" w:line="259" w:lineRule="auto"/>
              <w:ind w:left="0" w:right="57" w:firstLine="0"/>
              <w:jc w:val="center"/>
              <w:rPr>
                <w:rFonts w:ascii="Calibri" w:eastAsia="Calibri" w:hAnsi="Calibri" w:cs="Calibri"/>
                <w:sz w:val="16"/>
                <w:lang w:eastAsia="en-US"/>
              </w:rPr>
            </w:pPr>
            <w:r w:rsidRPr="00FC232F">
              <w:rPr>
                <w:rFonts w:ascii="Calibri" w:eastAsia="Calibri" w:hAnsi="Calibri" w:cs="Calibri"/>
                <w:sz w:val="16"/>
                <w:lang w:eastAsia="en-US"/>
              </w:rPr>
              <w:t>H-Y3I3.2</w:t>
            </w:r>
          </w:p>
          <w:p w14:paraId="5CA17DC6" w14:textId="77777777" w:rsidR="00FC232F" w:rsidRPr="003F0655" w:rsidRDefault="00FC232F" w:rsidP="00FC232F">
            <w:pPr>
              <w:ind w:left="360" w:firstLine="0"/>
              <w:jc w:val="center"/>
              <w:rPr>
                <w:rFonts w:asciiTheme="minorHAnsi" w:hAnsiTheme="minorHAnsi" w:cstheme="minorHAnsi"/>
                <w:sz w:val="16"/>
              </w:rPr>
            </w:pPr>
          </w:p>
        </w:tc>
        <w:tc>
          <w:tcPr>
            <w:tcW w:w="1417" w:type="dxa"/>
            <w:tcBorders>
              <w:top w:val="single" w:sz="4" w:space="0" w:color="000000"/>
              <w:left w:val="single" w:sz="2" w:space="0" w:color="auto"/>
              <w:bottom w:val="single" w:sz="4" w:space="0" w:color="000000"/>
              <w:right w:val="single" w:sz="4" w:space="0" w:color="000000"/>
            </w:tcBorders>
            <w:vAlign w:val="center"/>
          </w:tcPr>
          <w:p w14:paraId="5CA17DC7"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H-Y3E4.1</w:t>
            </w:r>
          </w:p>
          <w:p w14:paraId="5CA17DC8"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H-Y3E4.3</w:t>
            </w:r>
          </w:p>
          <w:p w14:paraId="5CA17DC9"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H-Y3E4.4</w:t>
            </w:r>
          </w:p>
          <w:p w14:paraId="5CA17DCA"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H-Y3E4.5</w:t>
            </w:r>
          </w:p>
          <w:p w14:paraId="5CA17DCB" w14:textId="77777777" w:rsidR="00FC232F" w:rsidRPr="003F0655" w:rsidRDefault="00FC232F" w:rsidP="00FC232F">
            <w:pPr>
              <w:ind w:left="360" w:firstLine="0"/>
              <w:jc w:val="center"/>
              <w:rPr>
                <w:rFonts w:asciiTheme="minorHAnsi" w:hAnsiTheme="minorHAnsi" w:cstheme="minorHAnsi"/>
                <w:sz w:val="16"/>
              </w:rPr>
            </w:pPr>
          </w:p>
        </w:tc>
        <w:tc>
          <w:tcPr>
            <w:tcW w:w="1559" w:type="dxa"/>
            <w:tcBorders>
              <w:top w:val="single" w:sz="4" w:space="0" w:color="000000"/>
              <w:left w:val="single" w:sz="2" w:space="0" w:color="auto"/>
              <w:bottom w:val="single" w:sz="4" w:space="0" w:color="000000"/>
              <w:right w:val="single" w:sz="4" w:space="0" w:color="000000"/>
            </w:tcBorders>
            <w:vAlign w:val="center"/>
          </w:tcPr>
          <w:p w14:paraId="5CA17DCC"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H-Y3OC5.1</w:t>
            </w:r>
          </w:p>
          <w:p w14:paraId="5CA17DCD" w14:textId="77777777" w:rsidR="00FC232F" w:rsidRPr="00FC232F" w:rsidRDefault="00FC232F" w:rsidP="00FC232F">
            <w:pPr>
              <w:spacing w:after="160" w:line="259" w:lineRule="auto"/>
              <w:ind w:left="0" w:right="61" w:firstLine="0"/>
              <w:jc w:val="center"/>
              <w:rPr>
                <w:rFonts w:ascii="Calibri" w:eastAsia="Calibri" w:hAnsi="Calibri" w:cs="Calibri"/>
                <w:sz w:val="16"/>
                <w:lang w:eastAsia="en-US"/>
              </w:rPr>
            </w:pPr>
            <w:r w:rsidRPr="00FC232F">
              <w:rPr>
                <w:rFonts w:ascii="Calibri" w:eastAsia="Calibri" w:hAnsi="Calibri" w:cs="Calibri"/>
                <w:sz w:val="16"/>
                <w:lang w:eastAsia="en-US"/>
              </w:rPr>
              <w:t>H-Y3OC5.2</w:t>
            </w:r>
          </w:p>
          <w:p w14:paraId="5CA17DCE" w14:textId="77777777" w:rsidR="00FC232F" w:rsidRPr="003F0655" w:rsidRDefault="00FC232F" w:rsidP="00FC232F">
            <w:pPr>
              <w:ind w:left="360" w:firstLine="0"/>
              <w:jc w:val="center"/>
              <w:rPr>
                <w:rFonts w:asciiTheme="minorHAnsi" w:hAnsiTheme="minorHAnsi" w:cstheme="minorHAnsi"/>
                <w:sz w:val="16"/>
              </w:rPr>
            </w:pPr>
          </w:p>
        </w:tc>
      </w:tr>
      <w:tr w:rsidR="00DF6C09" w:rsidRPr="00581CF1" w14:paraId="5CA17E02" w14:textId="77777777" w:rsidTr="00D20DD4">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D0" w14:textId="77777777" w:rsidR="00DF6C09" w:rsidRPr="00581CF1" w:rsidRDefault="00DF6C09" w:rsidP="00DF6C09">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questions / knowledge and understanding to be explained  </w:t>
            </w:r>
          </w:p>
          <w:p w14:paraId="5CA17DD1" w14:textId="77777777" w:rsidR="00DF6C09" w:rsidRPr="00581CF1" w:rsidRDefault="00DF6C09" w:rsidP="00DF6C0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w:t>
            </w:r>
            <w:r w:rsidRPr="00787253">
              <w:rPr>
                <w:rFonts w:asciiTheme="minorHAnsi" w:eastAsia="Calibri" w:hAnsiTheme="minorHAnsi" w:cstheme="minorHAnsi"/>
                <w:b/>
                <w:sz w:val="20"/>
                <w:highlight w:val="yellow"/>
              </w:rPr>
              <w:t>facts to be recalled</w:t>
            </w:r>
            <w:r w:rsidRPr="00581CF1">
              <w:rPr>
                <w:rFonts w:asciiTheme="minorHAnsi" w:eastAsia="Calibri" w:hAnsiTheme="minorHAnsi" w:cstheme="minorHAnsi"/>
                <w:b/>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DD2" w14:textId="77777777" w:rsidR="00DF6C09" w:rsidRPr="00E90AC7" w:rsidRDefault="00DF6C09" w:rsidP="00DF6C09">
            <w:pPr>
              <w:spacing w:after="0" w:line="259" w:lineRule="auto"/>
              <w:ind w:left="0" w:firstLine="0"/>
              <w:rPr>
                <w:rFonts w:asciiTheme="minorHAnsi" w:hAnsiTheme="minorHAnsi" w:cstheme="minorHAnsi"/>
                <w:b/>
                <w:sz w:val="16"/>
              </w:rPr>
            </w:pPr>
            <w:r w:rsidRPr="00E90AC7">
              <w:rPr>
                <w:rFonts w:asciiTheme="minorHAnsi" w:hAnsiTheme="minorHAnsi" w:cstheme="minorHAnsi"/>
                <w:b/>
                <w:sz w:val="16"/>
              </w:rPr>
              <w:t xml:space="preserve">Where do the Stone Age, Bronze Age and Iron Age fit chronologically on a timeline? </w:t>
            </w:r>
          </w:p>
          <w:p w14:paraId="5CA17DD3"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w:t>
            </w:r>
            <w:r w:rsidRPr="005967EA">
              <w:rPr>
                <w:rFonts w:asciiTheme="minorHAnsi" w:hAnsiTheme="minorHAnsi" w:cstheme="minorHAnsi"/>
                <w:sz w:val="16"/>
                <w:highlight w:val="yellow"/>
              </w:rPr>
              <w:t xml:space="preserve">The Stone Age, Bronze Age and Iron Age </w:t>
            </w:r>
            <w:r w:rsidRPr="008B1188">
              <w:rPr>
                <w:rFonts w:asciiTheme="minorHAnsi" w:hAnsiTheme="minorHAnsi" w:cstheme="minorHAnsi"/>
                <w:color w:val="auto"/>
                <w:sz w:val="16"/>
              </w:rPr>
              <w:t xml:space="preserve">covers 98% of human history </w:t>
            </w:r>
            <w:r w:rsidRPr="005967EA">
              <w:rPr>
                <w:rFonts w:asciiTheme="minorHAnsi" w:hAnsiTheme="minorHAnsi" w:cstheme="minorHAnsi"/>
                <w:sz w:val="16"/>
                <w:highlight w:val="yellow"/>
              </w:rPr>
              <w:t>in Britain - around 750,000 years!</w:t>
            </w:r>
            <w:r w:rsidRPr="00E90AC7">
              <w:rPr>
                <w:rFonts w:asciiTheme="minorHAnsi" w:hAnsiTheme="minorHAnsi" w:cstheme="minorHAnsi"/>
                <w:sz w:val="16"/>
              </w:rPr>
              <w:t xml:space="preserve"> </w:t>
            </w:r>
          </w:p>
          <w:p w14:paraId="5CA17DD4" w14:textId="77777777" w:rsidR="00DF6C09"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 </w:t>
            </w:r>
            <w:r w:rsidRPr="00787253">
              <w:rPr>
                <w:rFonts w:asciiTheme="minorHAnsi" w:hAnsiTheme="minorHAnsi" w:cstheme="minorHAnsi"/>
                <w:sz w:val="16"/>
              </w:rPr>
              <w:t>Prehistory in Britain started c750,000 BC, when several species of humans arrived from Europe.</w:t>
            </w:r>
          </w:p>
          <w:p w14:paraId="5CA17DD5" w14:textId="77777777" w:rsidR="00DF6C09" w:rsidRDefault="00DF6C09" w:rsidP="00DF6C09">
            <w:pPr>
              <w:pStyle w:val="ListParagraph"/>
              <w:numPr>
                <w:ilvl w:val="0"/>
                <w:numId w:val="20"/>
              </w:numPr>
              <w:spacing w:after="0" w:line="259" w:lineRule="auto"/>
              <w:ind w:left="233" w:hanging="142"/>
              <w:rPr>
                <w:rFonts w:asciiTheme="minorHAnsi" w:hAnsiTheme="minorHAnsi" w:cstheme="minorHAnsi"/>
                <w:sz w:val="16"/>
              </w:rPr>
            </w:pPr>
            <w:r w:rsidRPr="005967EA">
              <w:rPr>
                <w:rFonts w:asciiTheme="minorHAnsi" w:hAnsiTheme="minorHAnsi" w:cstheme="minorHAnsi"/>
                <w:sz w:val="16"/>
                <w:highlight w:val="yellow"/>
              </w:rPr>
              <w:t xml:space="preserve">Prehistory is divided </w:t>
            </w:r>
            <w:r w:rsidRPr="008B1188">
              <w:rPr>
                <w:rFonts w:asciiTheme="minorHAnsi" w:hAnsiTheme="minorHAnsi" w:cstheme="minorHAnsi"/>
                <w:sz w:val="16"/>
              </w:rPr>
              <w:t>into three main periods</w:t>
            </w:r>
            <w:r w:rsidRPr="005967EA">
              <w:rPr>
                <w:rFonts w:asciiTheme="minorHAnsi" w:hAnsiTheme="minorHAnsi" w:cstheme="minorHAnsi"/>
                <w:sz w:val="16"/>
                <w:highlight w:val="yellow"/>
              </w:rPr>
              <w:t xml:space="preserve">, the </w:t>
            </w:r>
            <w:r w:rsidRPr="005967EA">
              <w:rPr>
                <w:rFonts w:asciiTheme="minorHAnsi" w:hAnsiTheme="minorHAnsi" w:cstheme="minorHAnsi"/>
                <w:b/>
                <w:sz w:val="16"/>
                <w:highlight w:val="yellow"/>
              </w:rPr>
              <w:t>Stone Age, Bronze Age and Iron Age</w:t>
            </w:r>
            <w:r w:rsidRPr="00787253">
              <w:rPr>
                <w:rFonts w:asciiTheme="minorHAnsi" w:hAnsiTheme="minorHAnsi" w:cstheme="minorHAnsi"/>
                <w:sz w:val="16"/>
              </w:rPr>
              <w:t>. Each period is named after the main material used to make tools at that time.</w:t>
            </w:r>
          </w:p>
          <w:p w14:paraId="5CA17DD6" w14:textId="77777777" w:rsidR="00DF6C09" w:rsidRDefault="00DF6C09" w:rsidP="00DF6C09">
            <w:pPr>
              <w:pStyle w:val="ListParagraph"/>
              <w:numPr>
                <w:ilvl w:val="0"/>
                <w:numId w:val="20"/>
              </w:numPr>
              <w:spacing w:after="0" w:line="259" w:lineRule="auto"/>
              <w:ind w:left="233" w:hanging="142"/>
              <w:rPr>
                <w:rFonts w:asciiTheme="minorHAnsi" w:hAnsiTheme="minorHAnsi" w:cstheme="minorHAnsi"/>
                <w:sz w:val="16"/>
              </w:rPr>
            </w:pPr>
            <w:r w:rsidRPr="005967EA">
              <w:rPr>
                <w:rFonts w:asciiTheme="minorHAnsi" w:hAnsiTheme="minorHAnsi" w:cstheme="minorHAnsi"/>
                <w:sz w:val="16"/>
                <w:highlight w:val="yellow"/>
              </w:rPr>
              <w:t>Stone Age – oldest and longest period</w:t>
            </w:r>
            <w:r>
              <w:rPr>
                <w:rFonts w:asciiTheme="minorHAnsi" w:hAnsiTheme="minorHAnsi" w:cstheme="minorHAnsi"/>
                <w:sz w:val="16"/>
              </w:rPr>
              <w:t>, lasting 747,000 years</w:t>
            </w:r>
          </w:p>
          <w:p w14:paraId="5CA17DD7" w14:textId="77777777" w:rsidR="00DF6C09" w:rsidRDefault="00DF6C09" w:rsidP="00DF6C09">
            <w:pPr>
              <w:pStyle w:val="ListParagraph"/>
              <w:numPr>
                <w:ilvl w:val="0"/>
                <w:numId w:val="20"/>
              </w:numPr>
              <w:spacing w:after="0" w:line="259" w:lineRule="auto"/>
              <w:ind w:left="233" w:hanging="142"/>
              <w:rPr>
                <w:rFonts w:asciiTheme="minorHAnsi" w:hAnsiTheme="minorHAnsi" w:cstheme="minorHAnsi"/>
                <w:sz w:val="16"/>
              </w:rPr>
            </w:pPr>
            <w:r w:rsidRPr="005967EA">
              <w:rPr>
                <w:rFonts w:asciiTheme="minorHAnsi" w:hAnsiTheme="minorHAnsi" w:cstheme="minorHAnsi"/>
                <w:sz w:val="16"/>
                <w:highlight w:val="yellow"/>
              </w:rPr>
              <w:t>Bronze Age came next</w:t>
            </w:r>
            <w:r>
              <w:rPr>
                <w:rFonts w:asciiTheme="minorHAnsi" w:hAnsiTheme="minorHAnsi" w:cstheme="minorHAnsi"/>
                <w:sz w:val="16"/>
              </w:rPr>
              <w:t xml:space="preserve">, starting c2500BC, </w:t>
            </w:r>
            <w:r w:rsidRPr="005967EA">
              <w:rPr>
                <w:rFonts w:asciiTheme="minorHAnsi" w:hAnsiTheme="minorHAnsi" w:cstheme="minorHAnsi"/>
                <w:sz w:val="16"/>
                <w:highlight w:val="yellow"/>
              </w:rPr>
              <w:t>lasting 1700 years</w:t>
            </w:r>
            <w:r>
              <w:rPr>
                <w:rFonts w:asciiTheme="minorHAnsi" w:hAnsiTheme="minorHAnsi" w:cstheme="minorHAnsi"/>
                <w:sz w:val="16"/>
              </w:rPr>
              <w:t>.</w:t>
            </w:r>
          </w:p>
          <w:p w14:paraId="5CA17DD8" w14:textId="0F661AF3" w:rsidR="00DF6C09" w:rsidRPr="00787253" w:rsidRDefault="00DF6C09" w:rsidP="00DF6C09">
            <w:pPr>
              <w:pStyle w:val="ListParagraph"/>
              <w:numPr>
                <w:ilvl w:val="0"/>
                <w:numId w:val="20"/>
              </w:numPr>
              <w:spacing w:after="0" w:line="259" w:lineRule="auto"/>
              <w:ind w:left="233" w:hanging="142"/>
              <w:rPr>
                <w:rFonts w:asciiTheme="minorHAnsi" w:hAnsiTheme="minorHAnsi" w:cstheme="minorHAnsi"/>
                <w:sz w:val="16"/>
              </w:rPr>
            </w:pPr>
            <w:r w:rsidRPr="005967EA">
              <w:rPr>
                <w:rFonts w:asciiTheme="minorHAnsi" w:hAnsiTheme="minorHAnsi" w:cstheme="minorHAnsi"/>
                <w:sz w:val="16"/>
                <w:highlight w:val="yellow"/>
              </w:rPr>
              <w:lastRenderedPageBreak/>
              <w:t>Last period was Iron Age</w:t>
            </w:r>
            <w:r>
              <w:rPr>
                <w:rFonts w:asciiTheme="minorHAnsi" w:hAnsiTheme="minorHAnsi" w:cstheme="minorHAnsi"/>
                <w:sz w:val="16"/>
              </w:rPr>
              <w:t xml:space="preserve">, beginning 800BC, </w:t>
            </w:r>
            <w:r w:rsidRPr="005967EA">
              <w:rPr>
                <w:rFonts w:asciiTheme="minorHAnsi" w:hAnsiTheme="minorHAnsi" w:cstheme="minorHAnsi"/>
                <w:sz w:val="16"/>
                <w:highlight w:val="yellow"/>
              </w:rPr>
              <w:t xml:space="preserve">lasting until AD 43 (843 </w:t>
            </w:r>
            <w:proofErr w:type="gramStart"/>
            <w:r w:rsidRPr="005967EA">
              <w:rPr>
                <w:rFonts w:asciiTheme="minorHAnsi" w:hAnsiTheme="minorHAnsi" w:cstheme="minorHAnsi"/>
                <w:sz w:val="16"/>
                <w:highlight w:val="yellow"/>
              </w:rPr>
              <w:t>years)</w:t>
            </w:r>
            <w:r w:rsidR="004E3D9E">
              <w:rPr>
                <w:rFonts w:asciiTheme="minorHAnsi" w:hAnsiTheme="minorHAnsi" w:cstheme="minorHAnsi"/>
                <w:sz w:val="16"/>
                <w:highlight w:val="yellow"/>
              </w:rPr>
              <w:t xml:space="preserve">  The</w:t>
            </w:r>
            <w:proofErr w:type="gramEnd"/>
            <w:r w:rsidR="004E3D9E">
              <w:rPr>
                <w:rFonts w:asciiTheme="minorHAnsi" w:hAnsiTheme="minorHAnsi" w:cstheme="minorHAnsi"/>
                <w:sz w:val="16"/>
                <w:highlight w:val="yellow"/>
              </w:rPr>
              <w:t xml:space="preserve"> Romans came after this period (Year 4 topic)</w:t>
            </w:r>
            <w:r w:rsidRPr="005967EA">
              <w:rPr>
                <w:rFonts w:asciiTheme="minorHAnsi" w:hAnsiTheme="minorHAnsi" w:cstheme="minorHAnsi"/>
                <w:sz w:val="16"/>
                <w:highlight w:val="yellow"/>
              </w:rPr>
              <w:t>.</w:t>
            </w:r>
          </w:p>
          <w:p w14:paraId="5CA17DD9" w14:textId="77777777" w:rsidR="00DF6C09" w:rsidRPr="00E90AC7" w:rsidRDefault="00DF6C09" w:rsidP="00DF6C09">
            <w:pPr>
              <w:spacing w:after="0" w:line="259" w:lineRule="auto"/>
              <w:ind w:left="0" w:firstLine="0"/>
              <w:rPr>
                <w:rFonts w:asciiTheme="minorHAnsi" w:hAnsiTheme="minorHAnsi" w:cstheme="minorHAnsi"/>
                <w:sz w:val="16"/>
              </w:rPr>
            </w:pPr>
          </w:p>
          <w:p w14:paraId="5CA17DDA" w14:textId="77777777" w:rsidR="00DF6C09" w:rsidRPr="00E90AC7" w:rsidRDefault="00DF6C09" w:rsidP="00DF6C09">
            <w:pPr>
              <w:spacing w:after="0" w:line="259" w:lineRule="auto"/>
              <w:ind w:left="0" w:firstLine="0"/>
              <w:rPr>
                <w:b/>
                <w:sz w:val="16"/>
              </w:rPr>
            </w:pPr>
            <w:r w:rsidRPr="00E90AC7">
              <w:rPr>
                <w:rFonts w:asciiTheme="minorHAnsi" w:hAnsiTheme="minorHAnsi" w:cstheme="minorHAnsi"/>
                <w:b/>
                <w:sz w:val="16"/>
              </w:rPr>
              <w:t xml:space="preserve">What was life like for someone living in the Stone Age? </w:t>
            </w:r>
          </w:p>
          <w:p w14:paraId="5CA17DDB" w14:textId="77777777" w:rsidR="00DF6C09" w:rsidRDefault="00DF6C09" w:rsidP="00DF6C09">
            <w:pPr>
              <w:pStyle w:val="ListParagraph"/>
              <w:numPr>
                <w:ilvl w:val="0"/>
                <w:numId w:val="21"/>
              </w:numPr>
              <w:spacing w:after="0" w:line="259" w:lineRule="auto"/>
              <w:rPr>
                <w:rFonts w:asciiTheme="minorHAnsi" w:hAnsiTheme="minorHAnsi" w:cstheme="minorHAnsi"/>
                <w:sz w:val="16"/>
              </w:rPr>
            </w:pPr>
            <w:r w:rsidRPr="003F1058">
              <w:rPr>
                <w:rFonts w:asciiTheme="minorHAnsi" w:hAnsiTheme="minorHAnsi" w:cstheme="minorHAnsi"/>
                <w:b/>
                <w:sz w:val="16"/>
              </w:rPr>
              <w:t>Tools and weapons</w:t>
            </w:r>
            <w:r w:rsidRPr="003F1058">
              <w:rPr>
                <w:rFonts w:asciiTheme="minorHAnsi" w:hAnsiTheme="minorHAnsi" w:cstheme="minorHAnsi"/>
                <w:sz w:val="16"/>
              </w:rPr>
              <w:t xml:space="preserve"> – </w:t>
            </w:r>
            <w:r w:rsidRPr="005967EA">
              <w:rPr>
                <w:rFonts w:asciiTheme="minorHAnsi" w:hAnsiTheme="minorHAnsi" w:cstheme="minorHAnsi"/>
                <w:sz w:val="16"/>
                <w:highlight w:val="yellow"/>
              </w:rPr>
              <w:t>Tools were made from stone, wood and bone</w:t>
            </w:r>
            <w:r w:rsidRPr="003F1058">
              <w:rPr>
                <w:rFonts w:asciiTheme="minorHAnsi" w:hAnsiTheme="minorHAnsi" w:cstheme="minorHAnsi"/>
                <w:sz w:val="16"/>
              </w:rPr>
              <w:t>. They were used for digging, hunting and</w:t>
            </w:r>
            <w:r>
              <w:rPr>
                <w:rFonts w:asciiTheme="minorHAnsi" w:hAnsiTheme="minorHAnsi" w:cstheme="minorHAnsi"/>
                <w:sz w:val="16"/>
              </w:rPr>
              <w:t xml:space="preserve"> </w:t>
            </w:r>
            <w:r w:rsidRPr="003F1058">
              <w:rPr>
                <w:rFonts w:asciiTheme="minorHAnsi" w:hAnsiTheme="minorHAnsi" w:cstheme="minorHAnsi"/>
                <w:sz w:val="16"/>
              </w:rPr>
              <w:t>chopping.</w:t>
            </w:r>
          </w:p>
          <w:p w14:paraId="5CA17DDC" w14:textId="77777777" w:rsidR="00DF6C09" w:rsidRDefault="00DF6C09" w:rsidP="00DF6C09">
            <w:pPr>
              <w:pStyle w:val="ListParagraph"/>
              <w:numPr>
                <w:ilvl w:val="0"/>
                <w:numId w:val="21"/>
              </w:numPr>
              <w:spacing w:after="0" w:line="259" w:lineRule="auto"/>
              <w:rPr>
                <w:rFonts w:asciiTheme="minorHAnsi" w:hAnsiTheme="minorHAnsi" w:cstheme="minorHAnsi"/>
                <w:sz w:val="16"/>
              </w:rPr>
            </w:pPr>
            <w:r w:rsidRPr="003F1058">
              <w:rPr>
                <w:rFonts w:asciiTheme="minorHAnsi" w:hAnsiTheme="minorHAnsi" w:cstheme="minorHAnsi"/>
                <w:b/>
                <w:sz w:val="16"/>
              </w:rPr>
              <w:t>Everyday life</w:t>
            </w:r>
            <w:r w:rsidRPr="003F1058">
              <w:rPr>
                <w:rFonts w:asciiTheme="minorHAnsi" w:hAnsiTheme="minorHAnsi" w:cstheme="minorHAnsi"/>
                <w:sz w:val="16"/>
              </w:rPr>
              <w:t xml:space="preserve"> – </w:t>
            </w:r>
            <w:r w:rsidRPr="005967EA">
              <w:rPr>
                <w:rFonts w:asciiTheme="minorHAnsi" w:hAnsiTheme="minorHAnsi" w:cstheme="minorHAnsi"/>
                <w:sz w:val="16"/>
                <w:highlight w:val="yellow"/>
              </w:rPr>
              <w:t>Stone Age people were hunter-gatherers</w:t>
            </w:r>
            <w:r w:rsidRPr="003F1058">
              <w:rPr>
                <w:rFonts w:asciiTheme="minorHAnsi" w:hAnsiTheme="minorHAnsi" w:cstheme="minorHAnsi"/>
                <w:sz w:val="16"/>
              </w:rPr>
              <w:t>.</w:t>
            </w:r>
            <w:r>
              <w:rPr>
                <w:rFonts w:asciiTheme="minorHAnsi" w:hAnsiTheme="minorHAnsi" w:cstheme="minorHAnsi"/>
                <w:sz w:val="16"/>
              </w:rPr>
              <w:t xml:space="preserve">  </w:t>
            </w:r>
            <w:r w:rsidRPr="003F1058">
              <w:rPr>
                <w:rFonts w:asciiTheme="minorHAnsi" w:hAnsiTheme="minorHAnsi" w:cstheme="minorHAnsi"/>
                <w:sz w:val="16"/>
              </w:rPr>
              <w:t>They followed and killed animals and gathered seasonal</w:t>
            </w:r>
            <w:r>
              <w:rPr>
                <w:rFonts w:asciiTheme="minorHAnsi" w:hAnsiTheme="minorHAnsi" w:cstheme="minorHAnsi"/>
                <w:sz w:val="16"/>
              </w:rPr>
              <w:t xml:space="preserve"> </w:t>
            </w:r>
            <w:r w:rsidRPr="003F1058">
              <w:rPr>
                <w:rFonts w:asciiTheme="minorHAnsi" w:hAnsiTheme="minorHAnsi" w:cstheme="minorHAnsi"/>
                <w:sz w:val="16"/>
              </w:rPr>
              <w:t>food. They made clothes from animal skins and created</w:t>
            </w:r>
            <w:r>
              <w:rPr>
                <w:rFonts w:asciiTheme="minorHAnsi" w:hAnsiTheme="minorHAnsi" w:cstheme="minorHAnsi"/>
                <w:sz w:val="16"/>
              </w:rPr>
              <w:t xml:space="preserve"> </w:t>
            </w:r>
            <w:r w:rsidRPr="003F1058">
              <w:rPr>
                <w:rFonts w:asciiTheme="minorHAnsi" w:hAnsiTheme="minorHAnsi" w:cstheme="minorHAnsi"/>
                <w:sz w:val="16"/>
              </w:rPr>
              <w:t>cave art</w:t>
            </w:r>
            <w:r>
              <w:rPr>
                <w:rFonts w:asciiTheme="minorHAnsi" w:hAnsiTheme="minorHAnsi" w:cstheme="minorHAnsi"/>
                <w:sz w:val="16"/>
              </w:rPr>
              <w:t>.</w:t>
            </w:r>
          </w:p>
          <w:p w14:paraId="5CA17DDD" w14:textId="77777777" w:rsidR="00DF6C09" w:rsidRDefault="00DF6C09" w:rsidP="00DF6C09">
            <w:pPr>
              <w:pStyle w:val="ListParagraph"/>
              <w:numPr>
                <w:ilvl w:val="0"/>
                <w:numId w:val="21"/>
              </w:numPr>
              <w:spacing w:after="0" w:line="259" w:lineRule="auto"/>
              <w:ind w:left="658" w:hanging="283"/>
              <w:rPr>
                <w:rFonts w:asciiTheme="minorHAnsi" w:hAnsiTheme="minorHAnsi" w:cstheme="minorHAnsi"/>
                <w:sz w:val="16"/>
              </w:rPr>
            </w:pPr>
            <w:r w:rsidRPr="003F1058">
              <w:rPr>
                <w:rFonts w:asciiTheme="minorHAnsi" w:hAnsiTheme="minorHAnsi" w:cstheme="minorHAnsi"/>
                <w:b/>
                <w:sz w:val="16"/>
              </w:rPr>
              <w:t>Settlements</w:t>
            </w:r>
            <w:r w:rsidRPr="003F1058">
              <w:rPr>
                <w:rFonts w:asciiTheme="minorHAnsi" w:hAnsiTheme="minorHAnsi" w:cstheme="minorHAnsi"/>
                <w:sz w:val="16"/>
              </w:rPr>
              <w:t xml:space="preserve"> – </w:t>
            </w:r>
            <w:r w:rsidRPr="005967EA">
              <w:rPr>
                <w:rFonts w:asciiTheme="minorHAnsi" w:hAnsiTheme="minorHAnsi" w:cstheme="minorHAnsi"/>
                <w:sz w:val="16"/>
                <w:highlight w:val="yellow"/>
              </w:rPr>
              <w:t>People lived in temporary shelters or caves in the Palaeolithic. People lived in more permanent settlements in the Neolithic (at the end of the Stone Age).</w:t>
            </w:r>
          </w:p>
          <w:p w14:paraId="5CA17DDE" w14:textId="77777777" w:rsidR="00DF6C09" w:rsidRDefault="00DF6C09" w:rsidP="00DF6C09">
            <w:pPr>
              <w:pStyle w:val="ListParagraph"/>
              <w:numPr>
                <w:ilvl w:val="0"/>
                <w:numId w:val="21"/>
              </w:numPr>
              <w:spacing w:after="0" w:line="259" w:lineRule="auto"/>
              <w:rPr>
                <w:rFonts w:asciiTheme="minorHAnsi" w:hAnsiTheme="minorHAnsi" w:cstheme="minorHAnsi"/>
                <w:sz w:val="16"/>
              </w:rPr>
            </w:pPr>
            <w:r w:rsidRPr="003F1058">
              <w:rPr>
                <w:rFonts w:asciiTheme="minorHAnsi" w:hAnsiTheme="minorHAnsi" w:cstheme="minorHAnsi"/>
                <w:b/>
                <w:sz w:val="16"/>
              </w:rPr>
              <w:t>Beliefs</w:t>
            </w:r>
            <w:r w:rsidRPr="003F1058">
              <w:rPr>
                <w:rFonts w:asciiTheme="minorHAnsi" w:hAnsiTheme="minorHAnsi" w:cstheme="minorHAnsi"/>
                <w:sz w:val="16"/>
              </w:rPr>
              <w:t xml:space="preserve"> – People built monuments, including stone</w:t>
            </w:r>
            <w:r>
              <w:rPr>
                <w:rFonts w:asciiTheme="minorHAnsi" w:hAnsiTheme="minorHAnsi" w:cstheme="minorHAnsi"/>
                <w:sz w:val="16"/>
              </w:rPr>
              <w:t xml:space="preserve"> </w:t>
            </w:r>
            <w:r w:rsidRPr="003F1058">
              <w:rPr>
                <w:rFonts w:asciiTheme="minorHAnsi" w:hAnsiTheme="minorHAnsi" w:cstheme="minorHAnsi"/>
                <w:sz w:val="16"/>
              </w:rPr>
              <w:t>circles, henges and earthworks. Historians believe that</w:t>
            </w:r>
            <w:r>
              <w:rPr>
                <w:rFonts w:asciiTheme="minorHAnsi" w:hAnsiTheme="minorHAnsi" w:cstheme="minorHAnsi"/>
                <w:sz w:val="16"/>
              </w:rPr>
              <w:t xml:space="preserve"> </w:t>
            </w:r>
            <w:r w:rsidRPr="003F1058">
              <w:rPr>
                <w:rFonts w:asciiTheme="minorHAnsi" w:hAnsiTheme="minorHAnsi" w:cstheme="minorHAnsi"/>
                <w:sz w:val="16"/>
              </w:rPr>
              <w:t>they used these monuments for gatherings and worship</w:t>
            </w:r>
            <w:r>
              <w:rPr>
                <w:rFonts w:asciiTheme="minorHAnsi" w:hAnsiTheme="minorHAnsi" w:cstheme="minorHAnsi"/>
                <w:sz w:val="16"/>
              </w:rPr>
              <w:t>.</w:t>
            </w:r>
          </w:p>
          <w:p w14:paraId="5CA17DDF" w14:textId="77777777" w:rsidR="00DF6C09" w:rsidRPr="003F1058" w:rsidRDefault="00DF6C09" w:rsidP="00DF6C09">
            <w:pPr>
              <w:pStyle w:val="ListParagraph"/>
              <w:numPr>
                <w:ilvl w:val="0"/>
                <w:numId w:val="21"/>
              </w:numPr>
              <w:spacing w:after="0" w:line="259" w:lineRule="auto"/>
              <w:rPr>
                <w:rFonts w:asciiTheme="minorHAnsi" w:hAnsiTheme="minorHAnsi" w:cstheme="minorHAnsi"/>
                <w:sz w:val="16"/>
              </w:rPr>
            </w:pPr>
            <w:r w:rsidRPr="003F1058">
              <w:rPr>
                <w:rFonts w:asciiTheme="minorHAnsi" w:hAnsiTheme="minorHAnsi" w:cstheme="minorHAnsi"/>
                <w:b/>
                <w:sz w:val="16"/>
              </w:rPr>
              <w:t>End of the Stone Age</w:t>
            </w:r>
            <w:r w:rsidRPr="003F1058">
              <w:rPr>
                <w:rFonts w:asciiTheme="minorHAnsi" w:hAnsiTheme="minorHAnsi" w:cstheme="minorHAnsi"/>
                <w:sz w:val="16"/>
              </w:rPr>
              <w:t xml:space="preserve"> – The Beaker folk arrived from</w:t>
            </w:r>
            <w:r>
              <w:rPr>
                <w:rFonts w:asciiTheme="minorHAnsi" w:hAnsiTheme="minorHAnsi" w:cstheme="minorHAnsi"/>
                <w:sz w:val="16"/>
              </w:rPr>
              <w:t xml:space="preserve"> </w:t>
            </w:r>
            <w:r w:rsidRPr="003F1058">
              <w:rPr>
                <w:rFonts w:asciiTheme="minorHAnsi" w:hAnsiTheme="minorHAnsi" w:cstheme="minorHAnsi"/>
                <w:sz w:val="16"/>
              </w:rPr>
              <w:t>Europe and brought their knowledge of metalworking to</w:t>
            </w:r>
            <w:r>
              <w:rPr>
                <w:rFonts w:asciiTheme="minorHAnsi" w:hAnsiTheme="minorHAnsi" w:cstheme="minorHAnsi"/>
                <w:sz w:val="16"/>
              </w:rPr>
              <w:t xml:space="preserve"> </w:t>
            </w:r>
            <w:r w:rsidRPr="003F1058">
              <w:rPr>
                <w:rFonts w:asciiTheme="minorHAnsi" w:hAnsiTheme="minorHAnsi" w:cstheme="minorHAnsi"/>
                <w:sz w:val="16"/>
              </w:rPr>
              <w:t>Britain.</w:t>
            </w:r>
          </w:p>
          <w:p w14:paraId="5CA17DE0" w14:textId="77777777" w:rsidR="00DF6C09" w:rsidRPr="003F1058" w:rsidRDefault="00DF6C09" w:rsidP="00DF6C09">
            <w:pPr>
              <w:spacing w:after="0" w:line="259" w:lineRule="auto"/>
              <w:rPr>
                <w:rFonts w:asciiTheme="minorHAnsi" w:hAnsiTheme="minorHAnsi" w:cstheme="minorHAnsi"/>
                <w:sz w:val="16"/>
              </w:rPr>
            </w:pPr>
          </w:p>
          <w:p w14:paraId="5CA17DE1" w14:textId="77777777" w:rsidR="00DF6C09" w:rsidRPr="00E90AC7" w:rsidRDefault="00DF6C09" w:rsidP="00DF6C09">
            <w:pPr>
              <w:spacing w:after="0" w:line="259" w:lineRule="auto"/>
              <w:ind w:left="0" w:firstLine="0"/>
              <w:rPr>
                <w:rFonts w:asciiTheme="minorHAnsi" w:hAnsiTheme="minorHAnsi" w:cstheme="minorHAnsi"/>
                <w:b/>
                <w:sz w:val="16"/>
              </w:rPr>
            </w:pPr>
            <w:r w:rsidRPr="00E90AC7">
              <w:rPr>
                <w:rFonts w:asciiTheme="minorHAnsi" w:hAnsiTheme="minorHAnsi" w:cstheme="minorHAnsi"/>
                <w:b/>
                <w:sz w:val="16"/>
              </w:rPr>
              <w:t xml:space="preserve">What was life like for someone living in the Bronze Age? </w:t>
            </w:r>
          </w:p>
          <w:p w14:paraId="5CA17DE2" w14:textId="77777777" w:rsidR="00DF6C09" w:rsidRDefault="00DF6C09" w:rsidP="00DF6C09">
            <w:pPr>
              <w:pStyle w:val="ListParagraph"/>
              <w:numPr>
                <w:ilvl w:val="0"/>
                <w:numId w:val="23"/>
              </w:numPr>
              <w:spacing w:after="0" w:line="259" w:lineRule="auto"/>
              <w:rPr>
                <w:rFonts w:asciiTheme="minorHAnsi" w:hAnsiTheme="minorHAnsi" w:cstheme="minorHAnsi"/>
                <w:sz w:val="16"/>
              </w:rPr>
            </w:pPr>
            <w:r w:rsidRPr="003F1058">
              <w:rPr>
                <w:rFonts w:asciiTheme="minorHAnsi" w:hAnsiTheme="minorHAnsi" w:cstheme="minorHAnsi"/>
                <w:b/>
                <w:sz w:val="16"/>
              </w:rPr>
              <w:t>Tools and weapons</w:t>
            </w:r>
            <w:r w:rsidRPr="003F1058">
              <w:rPr>
                <w:rFonts w:asciiTheme="minorHAnsi" w:hAnsiTheme="minorHAnsi" w:cstheme="minorHAnsi"/>
                <w:sz w:val="16"/>
              </w:rPr>
              <w:t xml:space="preserve"> – </w:t>
            </w:r>
            <w:r w:rsidRPr="005967EA">
              <w:rPr>
                <w:rFonts w:asciiTheme="minorHAnsi" w:hAnsiTheme="minorHAnsi" w:cstheme="minorHAnsi"/>
                <w:sz w:val="16"/>
                <w:highlight w:val="yellow"/>
              </w:rPr>
              <w:t>Bronze tools were sharper, stronger and more efficient than stone tools. Bronze tools were owned by the wealthy</w:t>
            </w:r>
            <w:r w:rsidRPr="003F1058">
              <w:rPr>
                <w:rFonts w:asciiTheme="minorHAnsi" w:hAnsiTheme="minorHAnsi" w:cstheme="minorHAnsi"/>
                <w:sz w:val="16"/>
              </w:rPr>
              <w:t>.</w:t>
            </w:r>
          </w:p>
          <w:p w14:paraId="5CA17DE3" w14:textId="77777777" w:rsidR="00DF6C09" w:rsidRPr="005967EA" w:rsidRDefault="00DF6C09" w:rsidP="00DF6C09">
            <w:pPr>
              <w:pStyle w:val="ListParagraph"/>
              <w:numPr>
                <w:ilvl w:val="0"/>
                <w:numId w:val="23"/>
              </w:numPr>
              <w:spacing w:after="0" w:line="259" w:lineRule="auto"/>
              <w:rPr>
                <w:rFonts w:asciiTheme="minorHAnsi" w:hAnsiTheme="minorHAnsi" w:cstheme="minorHAnsi"/>
                <w:sz w:val="16"/>
                <w:highlight w:val="yellow"/>
              </w:rPr>
            </w:pPr>
            <w:r w:rsidRPr="00784881">
              <w:rPr>
                <w:rFonts w:asciiTheme="minorHAnsi" w:hAnsiTheme="minorHAnsi" w:cstheme="minorHAnsi"/>
                <w:b/>
                <w:sz w:val="16"/>
              </w:rPr>
              <w:t>Everyday life</w:t>
            </w:r>
            <w:r w:rsidRPr="00784881">
              <w:rPr>
                <w:rFonts w:asciiTheme="minorHAnsi" w:hAnsiTheme="minorHAnsi" w:cstheme="minorHAnsi"/>
                <w:sz w:val="16"/>
              </w:rPr>
              <w:t xml:space="preserve"> – </w:t>
            </w:r>
            <w:r w:rsidRPr="005967EA">
              <w:rPr>
                <w:rFonts w:asciiTheme="minorHAnsi" w:hAnsiTheme="minorHAnsi" w:cstheme="minorHAnsi"/>
                <w:sz w:val="16"/>
                <w:highlight w:val="yellow"/>
              </w:rPr>
              <w:t>The Beaker folk brought their knowledge of metalworking and pottery making to Britain. Bronze tools made farming more efficient, so there was more food and the population grew.</w:t>
            </w:r>
          </w:p>
          <w:p w14:paraId="5CA17DE4" w14:textId="77777777" w:rsidR="00DF6C09" w:rsidRDefault="00DF6C09" w:rsidP="00DF6C09">
            <w:pPr>
              <w:pStyle w:val="ListParagraph"/>
              <w:numPr>
                <w:ilvl w:val="0"/>
                <w:numId w:val="23"/>
              </w:numPr>
              <w:spacing w:after="0" w:line="259" w:lineRule="auto"/>
              <w:rPr>
                <w:rFonts w:asciiTheme="minorHAnsi" w:hAnsiTheme="minorHAnsi" w:cstheme="minorHAnsi"/>
                <w:sz w:val="16"/>
              </w:rPr>
            </w:pPr>
            <w:r w:rsidRPr="00784881">
              <w:rPr>
                <w:rFonts w:asciiTheme="minorHAnsi" w:hAnsiTheme="minorHAnsi" w:cstheme="minorHAnsi"/>
                <w:b/>
                <w:sz w:val="16"/>
              </w:rPr>
              <w:t>Settlements</w:t>
            </w:r>
            <w:r w:rsidRPr="00784881">
              <w:rPr>
                <w:rFonts w:asciiTheme="minorHAnsi" w:hAnsiTheme="minorHAnsi" w:cstheme="minorHAnsi"/>
                <w:sz w:val="16"/>
              </w:rPr>
              <w:t xml:space="preserve"> –</w:t>
            </w:r>
            <w:r>
              <w:rPr>
                <w:rFonts w:asciiTheme="minorHAnsi" w:hAnsiTheme="minorHAnsi" w:cstheme="minorHAnsi"/>
                <w:sz w:val="16"/>
              </w:rPr>
              <w:t xml:space="preserve"> </w:t>
            </w:r>
            <w:r w:rsidRPr="005967EA">
              <w:rPr>
                <w:rFonts w:asciiTheme="minorHAnsi" w:hAnsiTheme="minorHAnsi" w:cstheme="minorHAnsi"/>
                <w:sz w:val="16"/>
                <w:highlight w:val="yellow"/>
              </w:rPr>
              <w:t>People lived in permanent settlements, in roundhouses</w:t>
            </w:r>
            <w:r w:rsidRPr="00784881">
              <w:rPr>
                <w:rFonts w:asciiTheme="minorHAnsi" w:hAnsiTheme="minorHAnsi" w:cstheme="minorHAnsi"/>
                <w:sz w:val="16"/>
              </w:rPr>
              <w:t>. They</w:t>
            </w:r>
            <w:r>
              <w:rPr>
                <w:rFonts w:asciiTheme="minorHAnsi" w:hAnsiTheme="minorHAnsi" w:cstheme="minorHAnsi"/>
                <w:sz w:val="16"/>
              </w:rPr>
              <w:t xml:space="preserve"> </w:t>
            </w:r>
            <w:r w:rsidRPr="00784881">
              <w:rPr>
                <w:rFonts w:asciiTheme="minorHAnsi" w:hAnsiTheme="minorHAnsi" w:cstheme="minorHAnsi"/>
                <w:sz w:val="16"/>
              </w:rPr>
              <w:t>used walls and</w:t>
            </w:r>
            <w:r>
              <w:rPr>
                <w:rFonts w:asciiTheme="minorHAnsi" w:hAnsiTheme="minorHAnsi" w:cstheme="minorHAnsi"/>
                <w:sz w:val="16"/>
              </w:rPr>
              <w:t xml:space="preserve"> </w:t>
            </w:r>
            <w:r w:rsidRPr="00784881">
              <w:rPr>
                <w:rFonts w:asciiTheme="minorHAnsi" w:hAnsiTheme="minorHAnsi" w:cstheme="minorHAnsi"/>
                <w:sz w:val="16"/>
              </w:rPr>
              <w:t>fences to protect</w:t>
            </w:r>
            <w:r>
              <w:rPr>
                <w:rFonts w:asciiTheme="minorHAnsi" w:hAnsiTheme="minorHAnsi" w:cstheme="minorHAnsi"/>
                <w:sz w:val="16"/>
              </w:rPr>
              <w:t xml:space="preserve"> </w:t>
            </w:r>
            <w:r w:rsidRPr="00784881">
              <w:rPr>
                <w:rFonts w:asciiTheme="minorHAnsi" w:hAnsiTheme="minorHAnsi" w:cstheme="minorHAnsi"/>
                <w:sz w:val="16"/>
              </w:rPr>
              <w:t>their homes.</w:t>
            </w:r>
          </w:p>
          <w:p w14:paraId="5CA17DE5" w14:textId="77777777" w:rsidR="00DF6C09" w:rsidRDefault="00DF6C09" w:rsidP="00DF6C09">
            <w:pPr>
              <w:pStyle w:val="ListParagraph"/>
              <w:numPr>
                <w:ilvl w:val="0"/>
                <w:numId w:val="23"/>
              </w:numPr>
              <w:spacing w:after="0" w:line="259" w:lineRule="auto"/>
              <w:rPr>
                <w:rFonts w:asciiTheme="minorHAnsi" w:hAnsiTheme="minorHAnsi" w:cstheme="minorHAnsi"/>
                <w:sz w:val="16"/>
              </w:rPr>
            </w:pPr>
            <w:r w:rsidRPr="006174A9">
              <w:rPr>
                <w:rFonts w:asciiTheme="minorHAnsi" w:hAnsiTheme="minorHAnsi" w:cstheme="minorHAnsi"/>
                <w:b/>
                <w:sz w:val="16"/>
              </w:rPr>
              <w:t>Beliefs</w:t>
            </w:r>
            <w:r w:rsidRPr="006174A9">
              <w:rPr>
                <w:rFonts w:asciiTheme="minorHAnsi" w:hAnsiTheme="minorHAnsi" w:cstheme="minorHAnsi"/>
                <w:sz w:val="16"/>
              </w:rPr>
              <w:t xml:space="preserve"> – People were buried with objects, including</w:t>
            </w:r>
            <w:r>
              <w:rPr>
                <w:rFonts w:asciiTheme="minorHAnsi" w:hAnsiTheme="minorHAnsi" w:cstheme="minorHAnsi"/>
                <w:sz w:val="16"/>
              </w:rPr>
              <w:t xml:space="preserve"> </w:t>
            </w:r>
            <w:r w:rsidRPr="006174A9">
              <w:rPr>
                <w:rFonts w:asciiTheme="minorHAnsi" w:hAnsiTheme="minorHAnsi" w:cstheme="minorHAnsi"/>
                <w:sz w:val="16"/>
              </w:rPr>
              <w:t>Bell Beaker pottery, to use in the afterlife. They threw</w:t>
            </w:r>
            <w:r>
              <w:rPr>
                <w:rFonts w:asciiTheme="minorHAnsi" w:hAnsiTheme="minorHAnsi" w:cstheme="minorHAnsi"/>
                <w:sz w:val="16"/>
              </w:rPr>
              <w:t xml:space="preserve"> </w:t>
            </w:r>
            <w:r w:rsidRPr="006174A9">
              <w:rPr>
                <w:rFonts w:asciiTheme="minorHAnsi" w:hAnsiTheme="minorHAnsi" w:cstheme="minorHAnsi"/>
                <w:sz w:val="16"/>
              </w:rPr>
              <w:t>weapons and objects into rivers as offerings to the gods</w:t>
            </w:r>
            <w:r>
              <w:rPr>
                <w:rFonts w:asciiTheme="minorHAnsi" w:hAnsiTheme="minorHAnsi" w:cstheme="minorHAnsi"/>
                <w:sz w:val="16"/>
              </w:rPr>
              <w:t>.</w:t>
            </w:r>
          </w:p>
          <w:p w14:paraId="5CA17DE6" w14:textId="77777777" w:rsidR="00DF6C09" w:rsidRPr="006174A9" w:rsidRDefault="00DF6C09" w:rsidP="00DF6C09">
            <w:pPr>
              <w:pStyle w:val="ListParagraph"/>
              <w:numPr>
                <w:ilvl w:val="0"/>
                <w:numId w:val="23"/>
              </w:numPr>
              <w:spacing w:after="0" w:line="259" w:lineRule="auto"/>
              <w:rPr>
                <w:rFonts w:asciiTheme="minorHAnsi" w:hAnsiTheme="minorHAnsi" w:cstheme="minorHAnsi"/>
                <w:sz w:val="16"/>
              </w:rPr>
            </w:pPr>
            <w:r w:rsidRPr="006174A9">
              <w:rPr>
                <w:rFonts w:asciiTheme="minorHAnsi" w:hAnsiTheme="minorHAnsi" w:cstheme="minorHAnsi"/>
                <w:b/>
                <w:sz w:val="16"/>
              </w:rPr>
              <w:t>End of the Bronze Age</w:t>
            </w:r>
            <w:r w:rsidRPr="006174A9">
              <w:rPr>
                <w:rFonts w:asciiTheme="minorHAnsi" w:hAnsiTheme="minorHAnsi" w:cstheme="minorHAnsi"/>
                <w:sz w:val="16"/>
              </w:rPr>
              <w:t xml:space="preserve"> – People stopped using metal</w:t>
            </w:r>
            <w:r>
              <w:rPr>
                <w:rFonts w:asciiTheme="minorHAnsi" w:hAnsiTheme="minorHAnsi" w:cstheme="minorHAnsi"/>
                <w:sz w:val="16"/>
              </w:rPr>
              <w:t xml:space="preserve"> </w:t>
            </w:r>
            <w:r w:rsidRPr="006174A9">
              <w:rPr>
                <w:rFonts w:asciiTheme="minorHAnsi" w:hAnsiTheme="minorHAnsi" w:cstheme="minorHAnsi"/>
                <w:sz w:val="16"/>
              </w:rPr>
              <w:t>during a time called the Bronze Age collapse.</w:t>
            </w:r>
          </w:p>
          <w:p w14:paraId="5CA17DE7" w14:textId="77777777" w:rsidR="00DF6C09" w:rsidRPr="00E90AC7" w:rsidRDefault="00DF6C09" w:rsidP="00DF6C09">
            <w:pPr>
              <w:spacing w:after="0" w:line="259" w:lineRule="auto"/>
              <w:ind w:left="0" w:firstLine="36"/>
              <w:rPr>
                <w:rFonts w:asciiTheme="minorHAnsi" w:hAnsiTheme="minorHAnsi" w:cstheme="minorHAnsi"/>
                <w:sz w:val="16"/>
              </w:rPr>
            </w:pPr>
          </w:p>
          <w:p w14:paraId="5CA17DE8" w14:textId="77777777" w:rsidR="00DF6C09" w:rsidRPr="00E90AC7" w:rsidRDefault="00DF6C09" w:rsidP="00DF6C09">
            <w:pPr>
              <w:spacing w:after="0" w:line="259" w:lineRule="auto"/>
              <w:ind w:left="0" w:firstLine="0"/>
              <w:rPr>
                <w:rFonts w:asciiTheme="minorHAnsi" w:hAnsiTheme="minorHAnsi" w:cstheme="minorHAnsi"/>
                <w:b/>
                <w:sz w:val="16"/>
              </w:rPr>
            </w:pPr>
            <w:r w:rsidRPr="00E90AC7">
              <w:rPr>
                <w:rFonts w:asciiTheme="minorHAnsi" w:hAnsiTheme="minorHAnsi" w:cstheme="minorHAnsi"/>
                <w:b/>
                <w:sz w:val="16"/>
              </w:rPr>
              <w:t xml:space="preserve">What was life like for someone living in the Iron Age? </w:t>
            </w:r>
          </w:p>
          <w:p w14:paraId="5CA17DE9" w14:textId="77777777" w:rsidR="00DF6C09" w:rsidRPr="006174A9" w:rsidRDefault="00DF6C09" w:rsidP="00DF6C09">
            <w:pPr>
              <w:pStyle w:val="ListParagraph"/>
              <w:numPr>
                <w:ilvl w:val="0"/>
                <w:numId w:val="24"/>
              </w:numPr>
              <w:spacing w:after="0" w:line="259" w:lineRule="auto"/>
              <w:rPr>
                <w:rFonts w:asciiTheme="minorHAnsi" w:hAnsiTheme="minorHAnsi" w:cstheme="minorHAnsi"/>
                <w:b/>
                <w:sz w:val="16"/>
              </w:rPr>
            </w:pPr>
            <w:r>
              <w:rPr>
                <w:rFonts w:asciiTheme="minorHAnsi" w:hAnsiTheme="minorHAnsi" w:cstheme="minorHAnsi"/>
                <w:b/>
                <w:sz w:val="16"/>
              </w:rPr>
              <w:t xml:space="preserve">Tools and Weapons </w:t>
            </w:r>
            <w:r w:rsidRPr="006174A9">
              <w:rPr>
                <w:rFonts w:asciiTheme="minorHAnsi" w:hAnsiTheme="minorHAnsi" w:cstheme="minorHAnsi"/>
                <w:sz w:val="16"/>
              </w:rPr>
              <w:t xml:space="preserve">– </w:t>
            </w:r>
            <w:r w:rsidRPr="005967EA">
              <w:rPr>
                <w:rFonts w:asciiTheme="minorHAnsi" w:hAnsiTheme="minorHAnsi" w:cstheme="minorHAnsi"/>
                <w:sz w:val="16"/>
                <w:highlight w:val="yellow"/>
              </w:rPr>
              <w:t>Iron tools and weapons were sharp and strong. Everyone could own iron tools and weapons, not just the wealthy</w:t>
            </w:r>
            <w:r>
              <w:rPr>
                <w:rFonts w:asciiTheme="minorHAnsi" w:hAnsiTheme="minorHAnsi" w:cstheme="minorHAnsi"/>
                <w:sz w:val="16"/>
              </w:rPr>
              <w:t>.</w:t>
            </w:r>
          </w:p>
          <w:p w14:paraId="5CA17DEA" w14:textId="77777777" w:rsidR="00DF6C09" w:rsidRPr="005967EA" w:rsidRDefault="00DF6C09" w:rsidP="00DF6C09">
            <w:pPr>
              <w:pStyle w:val="ListParagraph"/>
              <w:numPr>
                <w:ilvl w:val="0"/>
                <w:numId w:val="24"/>
              </w:numPr>
              <w:spacing w:after="0" w:line="259" w:lineRule="auto"/>
              <w:rPr>
                <w:rFonts w:asciiTheme="minorHAnsi" w:hAnsiTheme="minorHAnsi" w:cstheme="minorHAnsi"/>
                <w:sz w:val="16"/>
                <w:highlight w:val="yellow"/>
              </w:rPr>
            </w:pPr>
            <w:r w:rsidRPr="006174A9">
              <w:rPr>
                <w:rFonts w:asciiTheme="minorHAnsi" w:hAnsiTheme="minorHAnsi" w:cstheme="minorHAnsi"/>
                <w:b/>
                <w:sz w:val="16"/>
              </w:rPr>
              <w:t>Everyday life</w:t>
            </w:r>
            <w:r>
              <w:rPr>
                <w:rFonts w:asciiTheme="minorHAnsi" w:hAnsiTheme="minorHAnsi" w:cstheme="minorHAnsi"/>
                <w:sz w:val="16"/>
              </w:rPr>
              <w:t xml:space="preserve"> - </w:t>
            </w:r>
            <w:r w:rsidRPr="005967EA">
              <w:rPr>
                <w:rFonts w:asciiTheme="minorHAnsi" w:hAnsiTheme="minorHAnsi" w:cstheme="minorHAnsi"/>
                <w:sz w:val="16"/>
                <w:highlight w:val="yellow"/>
              </w:rPr>
              <w:t>Iron tools made farming more efficient and iron weapons were available to everyone. Tribes attacked each other to steal their land, food and possessions. People created art, music and poetry.</w:t>
            </w:r>
          </w:p>
          <w:p w14:paraId="5CA17DEB" w14:textId="77777777" w:rsidR="00DF6C09" w:rsidRPr="006174A9" w:rsidRDefault="00DF6C09" w:rsidP="00DF6C09">
            <w:pPr>
              <w:pStyle w:val="ListParagraph"/>
              <w:numPr>
                <w:ilvl w:val="0"/>
                <w:numId w:val="24"/>
              </w:numPr>
              <w:spacing w:after="0" w:line="259" w:lineRule="auto"/>
              <w:rPr>
                <w:rFonts w:asciiTheme="minorHAnsi" w:hAnsiTheme="minorHAnsi" w:cstheme="minorHAnsi"/>
                <w:sz w:val="16"/>
              </w:rPr>
            </w:pPr>
            <w:r w:rsidRPr="006174A9">
              <w:rPr>
                <w:rFonts w:asciiTheme="minorHAnsi" w:hAnsiTheme="minorHAnsi" w:cstheme="minorHAnsi"/>
                <w:b/>
                <w:sz w:val="16"/>
              </w:rPr>
              <w:t>Settlements</w:t>
            </w:r>
            <w:r>
              <w:rPr>
                <w:rFonts w:asciiTheme="minorHAnsi" w:hAnsiTheme="minorHAnsi" w:cstheme="minorHAnsi"/>
                <w:sz w:val="16"/>
              </w:rPr>
              <w:t xml:space="preserve"> - </w:t>
            </w:r>
            <w:r w:rsidRPr="005967EA">
              <w:rPr>
                <w:rFonts w:asciiTheme="minorHAnsi" w:hAnsiTheme="minorHAnsi" w:cstheme="minorHAnsi"/>
                <w:sz w:val="16"/>
                <w:highlight w:val="yellow"/>
              </w:rPr>
              <w:t>People lived in hillforts surrounded by ditches and fences to stop attacks from enemy tribes. People lived in roundhouses inside the hillfort and farmed the land outside</w:t>
            </w:r>
            <w:r>
              <w:rPr>
                <w:rFonts w:asciiTheme="minorHAnsi" w:hAnsiTheme="minorHAnsi" w:cstheme="minorHAnsi"/>
                <w:sz w:val="16"/>
              </w:rPr>
              <w:t>.</w:t>
            </w:r>
          </w:p>
          <w:p w14:paraId="5CA17DEC" w14:textId="77777777" w:rsidR="00DF6C09" w:rsidRPr="006174A9" w:rsidRDefault="00DF6C09" w:rsidP="00DF6C09">
            <w:pPr>
              <w:pStyle w:val="ListParagraph"/>
              <w:numPr>
                <w:ilvl w:val="0"/>
                <w:numId w:val="24"/>
              </w:numPr>
              <w:spacing w:after="0" w:line="259" w:lineRule="auto"/>
              <w:rPr>
                <w:rFonts w:asciiTheme="minorHAnsi" w:hAnsiTheme="minorHAnsi" w:cstheme="minorHAnsi"/>
                <w:sz w:val="16"/>
              </w:rPr>
            </w:pPr>
            <w:r>
              <w:rPr>
                <w:rFonts w:asciiTheme="minorHAnsi" w:hAnsiTheme="minorHAnsi" w:cstheme="minorHAnsi"/>
                <w:b/>
                <w:sz w:val="16"/>
              </w:rPr>
              <w:t>Beliefs</w:t>
            </w:r>
            <w:r>
              <w:rPr>
                <w:rFonts w:asciiTheme="minorHAnsi" w:hAnsiTheme="minorHAnsi" w:cstheme="minorHAnsi"/>
                <w:sz w:val="16"/>
              </w:rPr>
              <w:t xml:space="preserve"> - </w:t>
            </w:r>
            <w:r w:rsidRPr="006174A9">
              <w:rPr>
                <w:rFonts w:asciiTheme="minorHAnsi" w:hAnsiTheme="minorHAnsi" w:cstheme="minorHAnsi"/>
                <w:sz w:val="16"/>
              </w:rPr>
              <w:t>Priests called druids led worship. Humans were</w:t>
            </w:r>
            <w:r>
              <w:rPr>
                <w:rFonts w:asciiTheme="minorHAnsi" w:hAnsiTheme="minorHAnsi" w:cstheme="minorHAnsi"/>
                <w:sz w:val="16"/>
              </w:rPr>
              <w:t xml:space="preserve"> </w:t>
            </w:r>
            <w:r w:rsidRPr="006174A9">
              <w:rPr>
                <w:rFonts w:asciiTheme="minorHAnsi" w:hAnsiTheme="minorHAnsi" w:cstheme="minorHAnsi"/>
                <w:sz w:val="16"/>
              </w:rPr>
              <w:t>sacrificed as offerings to the gods. People threw votive</w:t>
            </w:r>
            <w:r>
              <w:rPr>
                <w:rFonts w:asciiTheme="minorHAnsi" w:hAnsiTheme="minorHAnsi" w:cstheme="minorHAnsi"/>
                <w:sz w:val="16"/>
              </w:rPr>
              <w:t xml:space="preserve"> </w:t>
            </w:r>
            <w:r w:rsidRPr="006174A9">
              <w:rPr>
                <w:rFonts w:asciiTheme="minorHAnsi" w:hAnsiTheme="minorHAnsi" w:cstheme="minorHAnsi"/>
                <w:sz w:val="16"/>
              </w:rPr>
              <w:t>offerings into rivers and lakes.</w:t>
            </w:r>
          </w:p>
          <w:p w14:paraId="5CA17DED" w14:textId="77777777" w:rsidR="00DF6C09" w:rsidRPr="006174A9" w:rsidRDefault="00DF6C09" w:rsidP="00DF6C09">
            <w:pPr>
              <w:pStyle w:val="ListParagraph"/>
              <w:numPr>
                <w:ilvl w:val="0"/>
                <w:numId w:val="24"/>
              </w:numPr>
              <w:spacing w:after="0" w:line="259" w:lineRule="auto"/>
              <w:rPr>
                <w:rFonts w:asciiTheme="minorHAnsi" w:hAnsiTheme="minorHAnsi" w:cstheme="minorHAnsi"/>
                <w:sz w:val="16"/>
              </w:rPr>
            </w:pPr>
            <w:r>
              <w:rPr>
                <w:rFonts w:asciiTheme="minorHAnsi" w:hAnsiTheme="minorHAnsi" w:cstheme="minorHAnsi"/>
                <w:b/>
                <w:sz w:val="16"/>
              </w:rPr>
              <w:t>End of the Iron Age</w:t>
            </w:r>
            <w:r>
              <w:rPr>
                <w:rFonts w:asciiTheme="minorHAnsi" w:hAnsiTheme="minorHAnsi" w:cstheme="minorHAnsi"/>
                <w:sz w:val="16"/>
              </w:rPr>
              <w:t xml:space="preserve"> - </w:t>
            </w:r>
            <w:r w:rsidRPr="006174A9">
              <w:rPr>
                <w:rFonts w:asciiTheme="minorHAnsi" w:hAnsiTheme="minorHAnsi" w:cstheme="minorHAnsi"/>
                <w:sz w:val="16"/>
              </w:rPr>
              <w:t>The Romans invaded and</w:t>
            </w:r>
            <w:r>
              <w:rPr>
                <w:rFonts w:asciiTheme="minorHAnsi" w:hAnsiTheme="minorHAnsi" w:cstheme="minorHAnsi"/>
                <w:sz w:val="16"/>
              </w:rPr>
              <w:t xml:space="preserve"> </w:t>
            </w:r>
            <w:r w:rsidRPr="006174A9">
              <w:rPr>
                <w:rFonts w:asciiTheme="minorHAnsi" w:hAnsiTheme="minorHAnsi" w:cstheme="minorHAnsi"/>
                <w:sz w:val="16"/>
              </w:rPr>
              <w:t>conquered Britain in AD 43. They created written</w:t>
            </w:r>
            <w:r>
              <w:rPr>
                <w:rFonts w:asciiTheme="minorHAnsi" w:hAnsiTheme="minorHAnsi" w:cstheme="minorHAnsi"/>
                <w:sz w:val="16"/>
              </w:rPr>
              <w:t xml:space="preserve"> </w:t>
            </w:r>
            <w:r w:rsidRPr="006174A9">
              <w:rPr>
                <w:rFonts w:asciiTheme="minorHAnsi" w:hAnsiTheme="minorHAnsi" w:cstheme="minorHAnsi"/>
                <w:sz w:val="16"/>
              </w:rPr>
              <w:t>records, so this event ended prehistory in Britain.</w:t>
            </w:r>
          </w:p>
          <w:p w14:paraId="5CA17DEE"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 </w:t>
            </w:r>
          </w:p>
          <w:p w14:paraId="5CA17DEF" w14:textId="77777777" w:rsidR="00DF6C09" w:rsidRPr="00E90AC7" w:rsidRDefault="00DF6C09" w:rsidP="00DF6C09">
            <w:pPr>
              <w:spacing w:after="0" w:line="259" w:lineRule="auto"/>
              <w:ind w:left="0" w:firstLine="0"/>
              <w:rPr>
                <w:rFonts w:asciiTheme="minorHAnsi" w:hAnsiTheme="minorHAnsi" w:cstheme="minorHAnsi"/>
                <w:b/>
                <w:sz w:val="16"/>
              </w:rPr>
            </w:pPr>
            <w:r w:rsidRPr="00E90AC7">
              <w:rPr>
                <w:rFonts w:asciiTheme="minorHAnsi" w:hAnsiTheme="minorHAnsi" w:cstheme="minorHAnsi"/>
                <w:b/>
                <w:sz w:val="16"/>
              </w:rPr>
              <w:t xml:space="preserve">How did Britain change from the Stone Age to the Iron Age? </w:t>
            </w:r>
          </w:p>
          <w:p w14:paraId="5CA17DF0"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 The change from </w:t>
            </w:r>
            <w:r w:rsidRPr="005967EA">
              <w:rPr>
                <w:rFonts w:asciiTheme="minorHAnsi" w:hAnsiTheme="minorHAnsi" w:cstheme="minorHAnsi"/>
                <w:sz w:val="16"/>
                <w:highlight w:val="yellow"/>
              </w:rPr>
              <w:t>hunter-gatherer to settlements</w:t>
            </w:r>
            <w:r w:rsidRPr="00E90AC7">
              <w:rPr>
                <w:rFonts w:asciiTheme="minorHAnsi" w:hAnsiTheme="minorHAnsi" w:cstheme="minorHAnsi"/>
                <w:sz w:val="16"/>
              </w:rPr>
              <w:t xml:space="preserve"> </w:t>
            </w:r>
          </w:p>
          <w:p w14:paraId="5CA17DF1"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•The change in climate effecting what was hunted, used and eaten. </w:t>
            </w:r>
          </w:p>
          <w:p w14:paraId="5CA17DF2"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•The </w:t>
            </w:r>
            <w:r w:rsidRPr="005967EA">
              <w:rPr>
                <w:rFonts w:asciiTheme="minorHAnsi" w:hAnsiTheme="minorHAnsi" w:cstheme="minorHAnsi"/>
                <w:sz w:val="16"/>
                <w:highlight w:val="yellow"/>
              </w:rPr>
              <w:t>development of tools as metals were mined and made</w:t>
            </w:r>
            <w:r>
              <w:rPr>
                <w:rFonts w:asciiTheme="minorHAnsi" w:hAnsiTheme="minorHAnsi" w:cstheme="minorHAnsi"/>
                <w:sz w:val="16"/>
              </w:rPr>
              <w:t xml:space="preserve"> – </w:t>
            </w:r>
            <w:r w:rsidRPr="005967EA">
              <w:rPr>
                <w:rFonts w:asciiTheme="minorHAnsi" w:hAnsiTheme="minorHAnsi" w:cstheme="minorHAnsi"/>
                <w:sz w:val="16"/>
                <w:highlight w:val="yellow"/>
              </w:rPr>
              <w:t>LINK TO CORNISH TIN MINING.</w:t>
            </w:r>
          </w:p>
          <w:p w14:paraId="5CA17DF3"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 </w:t>
            </w:r>
          </w:p>
          <w:p w14:paraId="5CA17DF4"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b/>
                <w:sz w:val="16"/>
              </w:rPr>
              <w:t>How has life in the stone, bronze and iron ages impacted on our lives today</w:t>
            </w:r>
            <w:r w:rsidRPr="00E90AC7">
              <w:rPr>
                <w:rFonts w:asciiTheme="minorHAnsi" w:hAnsiTheme="minorHAnsi" w:cstheme="minorHAnsi"/>
                <w:sz w:val="16"/>
              </w:rPr>
              <w:t xml:space="preserve">? </w:t>
            </w:r>
          </w:p>
          <w:p w14:paraId="5CA17DF5"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•Some of the major advances in technology were achieved during this period, such as </w:t>
            </w:r>
            <w:r w:rsidRPr="005967EA">
              <w:rPr>
                <w:rFonts w:asciiTheme="minorHAnsi" w:hAnsiTheme="minorHAnsi" w:cstheme="minorHAnsi"/>
                <w:sz w:val="16"/>
                <w:highlight w:val="yellow"/>
              </w:rPr>
              <w:t>control of fire</w:t>
            </w:r>
            <w:r w:rsidRPr="00E90AC7">
              <w:rPr>
                <w:rFonts w:asciiTheme="minorHAnsi" w:hAnsiTheme="minorHAnsi" w:cstheme="minorHAnsi"/>
                <w:sz w:val="16"/>
              </w:rPr>
              <w:t xml:space="preserve">, </w:t>
            </w:r>
            <w:r w:rsidRPr="005967EA">
              <w:rPr>
                <w:rFonts w:asciiTheme="minorHAnsi" w:hAnsiTheme="minorHAnsi" w:cstheme="minorHAnsi"/>
                <w:sz w:val="16"/>
                <w:highlight w:val="yellow"/>
              </w:rPr>
              <w:t>metalworking and farming, and the development of the wheel, without which our modern life would not be possible.</w:t>
            </w:r>
            <w:r w:rsidRPr="00E90AC7">
              <w:rPr>
                <w:rFonts w:asciiTheme="minorHAnsi" w:hAnsiTheme="minorHAnsi" w:cstheme="minorHAnsi"/>
                <w:sz w:val="16"/>
              </w:rPr>
              <w:t xml:space="preserve">   </w:t>
            </w:r>
          </w:p>
          <w:p w14:paraId="5CA17DF6"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t xml:space="preserve">•Some believe that British culture, though disturbed and modified by incursions of Romans, Anglo-Saxons and Vikings, was also forged in this period, including British belief in individual freedom. </w:t>
            </w:r>
          </w:p>
          <w:p w14:paraId="5CA17DF7" w14:textId="77777777" w:rsidR="00DF6C09" w:rsidRPr="00E90AC7" w:rsidRDefault="00DF6C09" w:rsidP="00DF6C09">
            <w:pPr>
              <w:spacing w:after="0" w:line="259" w:lineRule="auto"/>
              <w:ind w:left="0" w:firstLine="0"/>
              <w:rPr>
                <w:rFonts w:asciiTheme="minorHAnsi" w:hAnsiTheme="minorHAnsi" w:cstheme="minorHAnsi"/>
                <w:sz w:val="16"/>
              </w:rPr>
            </w:pPr>
            <w:r w:rsidRPr="00E90AC7">
              <w:rPr>
                <w:rFonts w:asciiTheme="minorHAnsi" w:hAnsiTheme="minorHAnsi" w:cstheme="minorHAnsi"/>
                <w:sz w:val="16"/>
              </w:rPr>
              <w:lastRenderedPageBreak/>
              <w:t xml:space="preserve">•The development of the economy from a mobile </w:t>
            </w:r>
            <w:r w:rsidRPr="005967EA">
              <w:rPr>
                <w:rFonts w:asciiTheme="minorHAnsi" w:hAnsiTheme="minorHAnsi" w:cstheme="minorHAnsi"/>
                <w:sz w:val="16"/>
                <w:highlight w:val="yellow"/>
              </w:rPr>
              <w:t>hunter-gatherer lifestyle to settled farming</w:t>
            </w:r>
            <w:r w:rsidRPr="00E90AC7">
              <w:rPr>
                <w:rFonts w:asciiTheme="minorHAnsi" w:hAnsiTheme="minorHAnsi" w:cstheme="minorHAnsi"/>
                <w:sz w:val="16"/>
              </w:rPr>
              <w:t>, contrasting long</w:t>
            </w:r>
            <w:r>
              <w:rPr>
                <w:rFonts w:asciiTheme="minorHAnsi" w:hAnsiTheme="minorHAnsi" w:cstheme="minorHAnsi"/>
                <w:sz w:val="16"/>
              </w:rPr>
              <w:t xml:space="preserve"> </w:t>
            </w:r>
            <w:r w:rsidRPr="00E90AC7">
              <w:rPr>
                <w:rFonts w:asciiTheme="minorHAnsi" w:hAnsiTheme="minorHAnsi" w:cstheme="minorHAnsi"/>
                <w:sz w:val="16"/>
              </w:rPr>
              <w:t>distance trade and gift exchange to the adoption of coinage can all be explored in this period.</w:t>
            </w:r>
          </w:p>
        </w:tc>
        <w:tc>
          <w:tcPr>
            <w:tcW w:w="6777" w:type="dxa"/>
            <w:gridSpan w:val="5"/>
            <w:tcBorders>
              <w:top w:val="single" w:sz="4" w:space="0" w:color="000000"/>
              <w:left w:val="single" w:sz="4" w:space="0" w:color="000000"/>
              <w:bottom w:val="single" w:sz="4" w:space="0" w:color="000000"/>
              <w:right w:val="single" w:sz="4" w:space="0" w:color="000000"/>
            </w:tcBorders>
          </w:tcPr>
          <w:p w14:paraId="5CA17DF8" w14:textId="77777777" w:rsidR="00DF6C09" w:rsidRPr="00006A04" w:rsidRDefault="00DF6C09" w:rsidP="00DF6C09">
            <w:pPr>
              <w:ind w:right="61"/>
              <w:rPr>
                <w:rFonts w:ascii="Calibri" w:eastAsia="Calibri" w:hAnsi="Calibri" w:cs="Calibri"/>
                <w:b/>
                <w:sz w:val="16"/>
                <w:lang w:eastAsia="en-US"/>
              </w:rPr>
            </w:pPr>
            <w:r>
              <w:rPr>
                <w:rFonts w:asciiTheme="minorHAnsi" w:eastAsia="Calibri" w:hAnsiTheme="minorHAnsi" w:cstheme="minorHAnsi"/>
                <w:sz w:val="16"/>
              </w:rPr>
              <w:lastRenderedPageBreak/>
              <w:t xml:space="preserve"> </w:t>
            </w:r>
            <w:r w:rsidRPr="00006A04">
              <w:rPr>
                <w:rFonts w:ascii="Calibri" w:eastAsia="Calibri" w:hAnsi="Calibri" w:cs="Calibri"/>
                <w:b/>
                <w:sz w:val="16"/>
                <w:lang w:eastAsia="en-US"/>
              </w:rPr>
              <w:t xml:space="preserve"> Outline of Learning Focus:</w:t>
            </w:r>
          </w:p>
          <w:p w14:paraId="5CA17DF9" w14:textId="77777777" w:rsidR="00DF6C09" w:rsidRPr="00006A04" w:rsidRDefault="00DF6C09" w:rsidP="00DF6C09">
            <w:pPr>
              <w:numPr>
                <w:ilvl w:val="0"/>
                <w:numId w:val="25"/>
              </w:numPr>
              <w:spacing w:after="160" w:line="259" w:lineRule="auto"/>
              <w:ind w:right="61"/>
              <w:contextualSpacing/>
              <w:rPr>
                <w:rFonts w:ascii="Calibri" w:eastAsia="Calibri" w:hAnsi="Calibri" w:cs="Calibri"/>
                <w:sz w:val="16"/>
                <w:lang w:eastAsia="en-US"/>
              </w:rPr>
            </w:pPr>
            <w:r w:rsidRPr="00006A04">
              <w:rPr>
                <w:rFonts w:ascii="Calibri" w:eastAsia="Calibri" w:hAnsi="Calibri" w:cs="Calibri"/>
                <w:sz w:val="16"/>
                <w:lang w:eastAsia="en-US"/>
              </w:rPr>
              <w:t xml:space="preserve">Historical Natural Disasters – focus on </w:t>
            </w:r>
            <w:r w:rsidRPr="00006A04">
              <w:rPr>
                <w:rFonts w:ascii="Calibri" w:eastAsia="Calibri" w:hAnsi="Calibri" w:cs="Calibri"/>
                <w:sz w:val="16"/>
                <w:highlight w:val="yellow"/>
                <w:lang w:eastAsia="en-US"/>
              </w:rPr>
              <w:t>Pompeii</w:t>
            </w:r>
            <w:r w:rsidRPr="00006A04">
              <w:rPr>
                <w:rFonts w:ascii="Calibri" w:eastAsia="Calibri" w:hAnsi="Calibri" w:cs="Calibri"/>
                <w:sz w:val="16"/>
                <w:lang w:eastAsia="en-US"/>
              </w:rPr>
              <w:t>, but also referring to recent events – locate Pompeii on European map and Italian map, using symbols to identify other key cities/countries.</w:t>
            </w:r>
          </w:p>
          <w:p w14:paraId="5CA17DFA" w14:textId="77777777" w:rsidR="00DF6C09" w:rsidRPr="00006A04" w:rsidRDefault="00DF6C09" w:rsidP="00DF6C09">
            <w:pPr>
              <w:numPr>
                <w:ilvl w:val="0"/>
                <w:numId w:val="25"/>
              </w:numPr>
              <w:spacing w:after="160" w:line="259" w:lineRule="auto"/>
              <w:ind w:right="61"/>
              <w:contextualSpacing/>
              <w:rPr>
                <w:rFonts w:ascii="Calibri" w:eastAsia="Calibri" w:hAnsi="Calibri" w:cs="Calibri"/>
                <w:sz w:val="16"/>
                <w:highlight w:val="yellow"/>
                <w:lang w:eastAsia="en-US"/>
              </w:rPr>
            </w:pPr>
            <w:r w:rsidRPr="00006A04">
              <w:rPr>
                <w:rFonts w:ascii="Calibri" w:eastAsia="Calibri" w:hAnsi="Calibri" w:cs="Calibri"/>
                <w:sz w:val="16"/>
                <w:highlight w:val="yellow"/>
                <w:lang w:eastAsia="en-US"/>
              </w:rPr>
              <w:t xml:space="preserve">Mount Vesuvius in Italy erupted in AD 79 (not long after the Romans had started to inhabit Britain).  </w:t>
            </w:r>
          </w:p>
          <w:p w14:paraId="5CA17DFB" w14:textId="77777777" w:rsidR="00DF6C09" w:rsidRPr="00006A04" w:rsidRDefault="00DF6C09" w:rsidP="00DF6C09">
            <w:pPr>
              <w:spacing w:after="160" w:line="259" w:lineRule="auto"/>
              <w:ind w:left="0" w:right="61" w:firstLine="0"/>
              <w:rPr>
                <w:rFonts w:ascii="Calibri" w:eastAsia="Calibri" w:hAnsi="Calibri" w:cs="Calibri"/>
                <w:sz w:val="16"/>
                <w:lang w:eastAsia="en-US"/>
              </w:rPr>
            </w:pPr>
          </w:p>
          <w:p w14:paraId="5CA17DFC" w14:textId="77777777" w:rsidR="00DF6C09" w:rsidRPr="00006A04" w:rsidRDefault="00DF6C09" w:rsidP="00DF6C09">
            <w:pPr>
              <w:spacing w:after="160" w:line="259" w:lineRule="auto"/>
              <w:ind w:left="0" w:right="61" w:firstLine="0"/>
              <w:rPr>
                <w:rFonts w:ascii="Calibri" w:eastAsia="Calibri" w:hAnsi="Calibri" w:cs="Calibri"/>
                <w:sz w:val="16"/>
                <w:lang w:eastAsia="en-US"/>
              </w:rPr>
            </w:pPr>
            <w:r w:rsidRPr="00006A04">
              <w:rPr>
                <w:rFonts w:ascii="Calibri" w:eastAsia="Calibri" w:hAnsi="Calibri" w:cs="Calibri"/>
                <w:sz w:val="16"/>
                <w:lang w:eastAsia="en-US"/>
              </w:rPr>
              <w:lastRenderedPageBreak/>
              <w:t>Modern Day Natural Disasters to identify</w:t>
            </w:r>
            <w:r>
              <w:rPr>
                <w:rFonts w:ascii="Calibri" w:eastAsia="Calibri" w:hAnsi="Calibri" w:cs="Calibri"/>
                <w:sz w:val="16"/>
                <w:lang w:eastAsia="en-US"/>
              </w:rPr>
              <w:t xml:space="preserve"> and timeline (add as they occur)</w:t>
            </w:r>
            <w:r w:rsidRPr="00006A04">
              <w:rPr>
                <w:rFonts w:ascii="Calibri" w:eastAsia="Calibri" w:hAnsi="Calibri" w:cs="Calibri"/>
                <w:sz w:val="16"/>
                <w:lang w:eastAsia="en-US"/>
              </w:rPr>
              <w:t>:</w:t>
            </w:r>
          </w:p>
          <w:p w14:paraId="5CA17DFD" w14:textId="77777777" w:rsidR="00DF6C09" w:rsidRPr="00006A04" w:rsidRDefault="00DF6C09" w:rsidP="00DF6C09">
            <w:pPr>
              <w:numPr>
                <w:ilvl w:val="0"/>
                <w:numId w:val="25"/>
              </w:numPr>
              <w:spacing w:after="160" w:line="259" w:lineRule="auto"/>
              <w:ind w:right="61"/>
              <w:contextualSpacing/>
              <w:rPr>
                <w:rFonts w:ascii="Calibri" w:eastAsia="Calibri" w:hAnsi="Calibri" w:cs="Calibri"/>
                <w:sz w:val="16"/>
                <w:lang w:eastAsia="en-US"/>
              </w:rPr>
            </w:pPr>
            <w:r w:rsidRPr="00006A04">
              <w:rPr>
                <w:rFonts w:ascii="Calibri" w:eastAsia="Calibri" w:hAnsi="Calibri" w:cs="Calibri"/>
                <w:sz w:val="16"/>
                <w:highlight w:val="yellow"/>
                <w:lang w:eastAsia="en-US"/>
              </w:rPr>
              <w:t>Boxing Day tsunami, Indian Ocean 2004</w:t>
            </w:r>
            <w:r w:rsidRPr="00006A04">
              <w:rPr>
                <w:rFonts w:ascii="Calibri" w:eastAsia="Calibri" w:hAnsi="Calibri" w:cs="Calibri"/>
                <w:sz w:val="16"/>
                <w:lang w:eastAsia="en-US"/>
              </w:rPr>
              <w:t>.</w:t>
            </w:r>
          </w:p>
          <w:p w14:paraId="5CA17DFE" w14:textId="77777777" w:rsidR="00DF6C09" w:rsidRPr="00006A04" w:rsidRDefault="00DF6C09" w:rsidP="00DF6C09">
            <w:pPr>
              <w:numPr>
                <w:ilvl w:val="0"/>
                <w:numId w:val="25"/>
              </w:numPr>
              <w:spacing w:after="160" w:line="259" w:lineRule="auto"/>
              <w:ind w:right="61"/>
              <w:contextualSpacing/>
              <w:rPr>
                <w:rFonts w:ascii="Calibri" w:eastAsia="Calibri" w:hAnsi="Calibri" w:cs="Calibri"/>
                <w:sz w:val="16"/>
                <w:highlight w:val="yellow"/>
                <w:lang w:eastAsia="en-US"/>
              </w:rPr>
            </w:pPr>
            <w:r w:rsidRPr="00006A04">
              <w:rPr>
                <w:rFonts w:ascii="Calibri" w:eastAsia="Calibri" w:hAnsi="Calibri" w:cs="Calibri"/>
                <w:sz w:val="16"/>
                <w:highlight w:val="yellow"/>
                <w:lang w:eastAsia="en-US"/>
              </w:rPr>
              <w:t>2019-20 Australian Bush fires</w:t>
            </w:r>
          </w:p>
          <w:p w14:paraId="5CA17DFF" w14:textId="77777777" w:rsidR="00DF6C09" w:rsidRPr="00B65CEC" w:rsidRDefault="00DF6C09" w:rsidP="00DF6C09">
            <w:pPr>
              <w:numPr>
                <w:ilvl w:val="0"/>
                <w:numId w:val="25"/>
              </w:numPr>
              <w:spacing w:after="160" w:line="259" w:lineRule="auto"/>
              <w:ind w:right="61"/>
              <w:contextualSpacing/>
              <w:rPr>
                <w:rFonts w:ascii="Calibri" w:eastAsia="Calibri" w:hAnsi="Calibri" w:cs="Calibri"/>
                <w:sz w:val="16"/>
                <w:highlight w:val="yellow"/>
                <w:lang w:eastAsia="en-US"/>
              </w:rPr>
            </w:pPr>
            <w:r w:rsidRPr="00006A04">
              <w:rPr>
                <w:rFonts w:ascii="Calibri" w:eastAsia="Calibri" w:hAnsi="Calibri" w:cs="Calibri"/>
                <w:sz w:val="16"/>
                <w:highlight w:val="yellow"/>
                <w:lang w:eastAsia="en-US"/>
              </w:rPr>
              <w:t>New Zealand – 2020, 2016…</w:t>
            </w:r>
          </w:p>
          <w:p w14:paraId="5CA17E00" w14:textId="77777777" w:rsidR="00DF6C09" w:rsidRPr="00B65CEC" w:rsidRDefault="00DF6C09" w:rsidP="00DF6C09">
            <w:pPr>
              <w:numPr>
                <w:ilvl w:val="0"/>
                <w:numId w:val="25"/>
              </w:numPr>
              <w:spacing w:after="160" w:line="259" w:lineRule="auto"/>
              <w:ind w:right="61"/>
              <w:contextualSpacing/>
              <w:rPr>
                <w:rFonts w:ascii="Calibri" w:eastAsia="Calibri" w:hAnsi="Calibri" w:cs="Calibri"/>
                <w:sz w:val="16"/>
                <w:lang w:eastAsia="en-US"/>
              </w:rPr>
            </w:pPr>
            <w:r w:rsidRPr="00B65CEC">
              <w:rPr>
                <w:rFonts w:ascii="Calibri" w:eastAsia="Calibri" w:hAnsi="Calibri" w:cs="Calibri"/>
                <w:sz w:val="16"/>
                <w:highlight w:val="yellow"/>
                <w:lang w:eastAsia="en-US"/>
              </w:rPr>
              <w:t xml:space="preserve">Icelandic Volcanic Ash Cloud, 2011 – </w:t>
            </w:r>
            <w:proofErr w:type="spellStart"/>
            <w:r w:rsidRPr="00B65CEC">
              <w:rPr>
                <w:rFonts w:ascii="Calibri" w:eastAsia="Calibri" w:hAnsi="Calibri" w:cs="Calibri"/>
                <w:sz w:val="16"/>
                <w:highlight w:val="yellow"/>
                <w:lang w:eastAsia="en-US"/>
              </w:rPr>
              <w:t>Eyjafjallajokull</w:t>
            </w:r>
            <w:proofErr w:type="spellEnd"/>
            <w:r w:rsidRPr="00B65CEC">
              <w:rPr>
                <w:rFonts w:ascii="Calibri" w:eastAsia="Calibri" w:hAnsi="Calibri" w:cs="Calibri"/>
                <w:sz w:val="16"/>
                <w:highlight w:val="yellow"/>
                <w:lang w:eastAsia="en-US"/>
              </w:rPr>
              <w:t>.</w:t>
            </w:r>
          </w:p>
          <w:p w14:paraId="5CA17E01" w14:textId="77777777" w:rsidR="00DF6C09" w:rsidRPr="00B65CEC" w:rsidRDefault="00DF6C09" w:rsidP="00DF6C09">
            <w:pPr>
              <w:numPr>
                <w:ilvl w:val="0"/>
                <w:numId w:val="25"/>
              </w:numPr>
              <w:spacing w:after="160" w:line="259" w:lineRule="auto"/>
              <w:ind w:right="61"/>
              <w:contextualSpacing/>
              <w:rPr>
                <w:rFonts w:ascii="Calibri" w:eastAsia="Calibri" w:hAnsi="Calibri" w:cs="Calibri"/>
                <w:sz w:val="16"/>
                <w:lang w:eastAsia="en-US"/>
              </w:rPr>
            </w:pPr>
            <w:r w:rsidRPr="00B65CEC">
              <w:rPr>
                <w:rFonts w:ascii="Calibri" w:eastAsia="Calibri" w:hAnsi="Calibri" w:cs="Calibri"/>
                <w:sz w:val="16"/>
                <w:highlight w:val="yellow"/>
                <w:lang w:eastAsia="en-US"/>
              </w:rPr>
              <w:t xml:space="preserve">Local natural disasters – </w:t>
            </w:r>
            <w:proofErr w:type="spellStart"/>
            <w:r w:rsidRPr="00B65CEC">
              <w:rPr>
                <w:rFonts w:ascii="Calibri" w:eastAsia="Calibri" w:hAnsi="Calibri" w:cs="Calibri"/>
                <w:sz w:val="16"/>
                <w:highlight w:val="yellow"/>
                <w:lang w:eastAsia="en-US"/>
              </w:rPr>
              <w:t>Bsocastle</w:t>
            </w:r>
            <w:proofErr w:type="spellEnd"/>
            <w:r w:rsidRPr="00B65CEC">
              <w:rPr>
                <w:rFonts w:ascii="Calibri" w:eastAsia="Calibri" w:hAnsi="Calibri" w:cs="Calibri"/>
                <w:sz w:val="16"/>
                <w:highlight w:val="yellow"/>
                <w:lang w:eastAsia="en-US"/>
              </w:rPr>
              <w:t xml:space="preserve"> flooding 2004.</w:t>
            </w:r>
          </w:p>
        </w:tc>
      </w:tr>
      <w:tr w:rsidR="00DF6C09" w:rsidRPr="00581CF1" w14:paraId="5CA17E24" w14:textId="77777777" w:rsidTr="00FC232F">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03" w14:textId="77777777" w:rsidR="00DF6C09" w:rsidRPr="00581CF1" w:rsidRDefault="00DF6C09" w:rsidP="00DF6C09">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3774" w:type="dxa"/>
            <w:gridSpan w:val="3"/>
            <w:tcBorders>
              <w:top w:val="single" w:sz="4" w:space="0" w:color="000000"/>
              <w:left w:val="single" w:sz="4" w:space="0" w:color="000000"/>
              <w:bottom w:val="single" w:sz="4" w:space="0" w:color="000000"/>
              <w:right w:val="single" w:sz="2" w:space="0" w:color="auto"/>
            </w:tcBorders>
          </w:tcPr>
          <w:p w14:paraId="5CA17E04" w14:textId="77777777" w:rsidR="00DF6C09" w:rsidRPr="005202CF" w:rsidRDefault="00DF6C09" w:rsidP="00DF6C09">
            <w:pPr>
              <w:spacing w:after="34" w:line="238" w:lineRule="auto"/>
              <w:ind w:left="0" w:firstLine="0"/>
              <w:rPr>
                <w:rFonts w:asciiTheme="minorHAnsi" w:eastAsia="Calibri" w:hAnsiTheme="minorHAnsi" w:cstheme="minorHAnsi"/>
                <w:b/>
                <w:sz w:val="16"/>
                <w:szCs w:val="16"/>
              </w:rPr>
            </w:pPr>
            <w:r w:rsidRPr="00155B69">
              <w:rPr>
                <w:rFonts w:asciiTheme="minorHAnsi" w:eastAsia="Calibri" w:hAnsiTheme="minorHAnsi" w:cstheme="minorHAnsi"/>
                <w:b/>
                <w:sz w:val="16"/>
                <w:szCs w:val="16"/>
              </w:rPr>
              <w:t xml:space="preserve">Content Specific: </w:t>
            </w:r>
            <w:r w:rsidRPr="005202CF">
              <w:rPr>
                <w:rFonts w:asciiTheme="minorHAnsi" w:eastAsia="Calibri" w:hAnsiTheme="minorHAnsi" w:cstheme="minorHAnsi"/>
                <w:sz w:val="16"/>
                <w:szCs w:val="16"/>
              </w:rPr>
              <w:t xml:space="preserve"> </w:t>
            </w:r>
          </w:p>
          <w:p w14:paraId="5CA17E05"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Stone Age </w:t>
            </w:r>
          </w:p>
          <w:p w14:paraId="5CA17E06"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Bronze Age </w:t>
            </w:r>
          </w:p>
          <w:p w14:paraId="5CA17E07"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Iron Age </w:t>
            </w:r>
          </w:p>
          <w:p w14:paraId="5CA17E08"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Hunter-gatherer </w:t>
            </w:r>
          </w:p>
          <w:p w14:paraId="5CA17E09"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Skara Brae </w:t>
            </w:r>
          </w:p>
          <w:p w14:paraId="5CA17E0A"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Stonehenge </w:t>
            </w:r>
          </w:p>
          <w:p w14:paraId="5CA17E0B"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Hill fort </w:t>
            </w:r>
          </w:p>
          <w:p w14:paraId="5CA17E0C"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Druid </w:t>
            </w:r>
          </w:p>
          <w:p w14:paraId="5CA17E0D"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Celts </w:t>
            </w:r>
          </w:p>
          <w:p w14:paraId="5CA17E0E"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Beaker Folk</w:t>
            </w:r>
          </w:p>
          <w:p w14:paraId="5CA17E0F"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Sacrifice</w:t>
            </w:r>
          </w:p>
          <w:p w14:paraId="5CA17E10"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Torc</w:t>
            </w:r>
          </w:p>
          <w:p w14:paraId="5CA17E11"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Votive offering</w:t>
            </w:r>
            <w:r w:rsidRPr="005202CF">
              <w:rPr>
                <w:rFonts w:asciiTheme="minorHAnsi" w:eastAsia="Calibri" w:hAnsiTheme="minorHAnsi" w:cstheme="minorHAnsi"/>
                <w:sz w:val="16"/>
                <w:szCs w:val="16"/>
              </w:rPr>
              <w:tab/>
            </w:r>
          </w:p>
        </w:tc>
        <w:tc>
          <w:tcPr>
            <w:tcW w:w="3003" w:type="dxa"/>
            <w:gridSpan w:val="2"/>
            <w:tcBorders>
              <w:top w:val="single" w:sz="4" w:space="0" w:color="000000"/>
              <w:left w:val="single" w:sz="2" w:space="0" w:color="auto"/>
              <w:bottom w:val="single" w:sz="4" w:space="0" w:color="000000"/>
              <w:right w:val="single" w:sz="4" w:space="0" w:color="000000"/>
            </w:tcBorders>
          </w:tcPr>
          <w:p w14:paraId="5CA17E12" w14:textId="77777777" w:rsidR="00DF6C09" w:rsidRPr="00155B69" w:rsidRDefault="00DF6C09" w:rsidP="00DF6C09">
            <w:pPr>
              <w:spacing w:after="160" w:line="259" w:lineRule="auto"/>
              <w:ind w:left="165" w:firstLine="0"/>
              <w:rPr>
                <w:rFonts w:asciiTheme="minorHAnsi" w:eastAsia="Calibri" w:hAnsiTheme="minorHAnsi" w:cstheme="minorHAnsi"/>
                <w:b/>
                <w:sz w:val="16"/>
                <w:szCs w:val="16"/>
              </w:rPr>
            </w:pPr>
            <w:r w:rsidRPr="00155B69">
              <w:rPr>
                <w:rFonts w:asciiTheme="minorHAnsi" w:eastAsia="Calibri" w:hAnsiTheme="minorHAnsi" w:cstheme="minorHAnsi"/>
                <w:b/>
                <w:sz w:val="16"/>
                <w:szCs w:val="16"/>
              </w:rPr>
              <w:t xml:space="preserve">Subject Specific: </w:t>
            </w:r>
          </w:p>
          <w:p w14:paraId="5CA17E13"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Era/period </w:t>
            </w:r>
          </w:p>
          <w:p w14:paraId="5CA17E14" w14:textId="77777777" w:rsidR="00DF6C09"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Century</w:t>
            </w:r>
          </w:p>
          <w:p w14:paraId="5CA17E15"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Millennium</w:t>
            </w:r>
          </w:p>
          <w:p w14:paraId="5CA17E16"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BCE (Before Common </w:t>
            </w:r>
          </w:p>
          <w:p w14:paraId="5CA17E17"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Era) </w:t>
            </w:r>
          </w:p>
          <w:p w14:paraId="5CA17E18"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CE (Common Era) </w:t>
            </w:r>
          </w:p>
          <w:p w14:paraId="5CA17E19"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BC (Before Christ) </w:t>
            </w:r>
          </w:p>
          <w:p w14:paraId="5CA17E1A"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AD (Anno Domini) </w:t>
            </w:r>
          </w:p>
          <w:p w14:paraId="5CA17E1B"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Archaeologists /  archaeology  </w:t>
            </w:r>
          </w:p>
          <w:p w14:paraId="5CA17E1C"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Museum </w:t>
            </w:r>
          </w:p>
          <w:p w14:paraId="5CA17E1D"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Pre-history </w:t>
            </w:r>
          </w:p>
          <w:p w14:paraId="5CA17E1E"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Bias </w:t>
            </w:r>
          </w:p>
          <w:p w14:paraId="5CA17E1F" w14:textId="77777777" w:rsidR="00DF6C09" w:rsidRPr="005202CF" w:rsidRDefault="00DF6C09" w:rsidP="00DF6C09">
            <w:pPr>
              <w:pStyle w:val="ListParagraph"/>
              <w:numPr>
                <w:ilvl w:val="0"/>
                <w:numId w:val="12"/>
              </w:numPr>
              <w:spacing w:after="34" w:line="238" w:lineRule="auto"/>
              <w:rPr>
                <w:rFonts w:asciiTheme="minorHAnsi" w:eastAsia="Calibri" w:hAnsiTheme="minorHAnsi" w:cstheme="minorHAnsi"/>
                <w:sz w:val="16"/>
                <w:szCs w:val="16"/>
              </w:rPr>
            </w:pPr>
            <w:r w:rsidRPr="005202CF">
              <w:rPr>
                <w:rFonts w:asciiTheme="minorHAnsi" w:eastAsia="Calibri" w:hAnsiTheme="minorHAnsi" w:cstheme="minorHAnsi"/>
                <w:sz w:val="16"/>
                <w:szCs w:val="16"/>
              </w:rPr>
              <w:t xml:space="preserve">Excavate </w:t>
            </w:r>
          </w:p>
        </w:tc>
        <w:tc>
          <w:tcPr>
            <w:tcW w:w="2525" w:type="dxa"/>
            <w:gridSpan w:val="2"/>
            <w:tcBorders>
              <w:top w:val="single" w:sz="4" w:space="0" w:color="000000"/>
              <w:left w:val="single" w:sz="4" w:space="0" w:color="000000"/>
              <w:bottom w:val="single" w:sz="4" w:space="0" w:color="000000"/>
              <w:right w:val="single" w:sz="2" w:space="0" w:color="auto"/>
            </w:tcBorders>
          </w:tcPr>
          <w:p w14:paraId="5CA17E20" w14:textId="77777777" w:rsidR="00DF6C09" w:rsidRPr="00155B69" w:rsidRDefault="00DF6C09" w:rsidP="00DF6C09">
            <w:pPr>
              <w:spacing w:after="16" w:line="259" w:lineRule="auto"/>
              <w:ind w:left="165" w:firstLine="0"/>
              <w:rPr>
                <w:rFonts w:asciiTheme="minorHAnsi" w:eastAsia="Calibri" w:hAnsiTheme="minorHAnsi" w:cstheme="minorHAnsi"/>
                <w:b/>
                <w:sz w:val="16"/>
                <w:szCs w:val="16"/>
              </w:rPr>
            </w:pPr>
            <w:r w:rsidRPr="00155B69">
              <w:rPr>
                <w:rFonts w:asciiTheme="minorHAnsi" w:eastAsia="Calibri" w:hAnsiTheme="minorHAnsi" w:cstheme="minorHAnsi"/>
                <w:b/>
                <w:sz w:val="16"/>
                <w:szCs w:val="16"/>
              </w:rPr>
              <w:t xml:space="preserve">Content Specific: </w:t>
            </w:r>
          </w:p>
          <w:p w14:paraId="5CA17E21" w14:textId="77777777" w:rsidR="00DF6C09" w:rsidRPr="00155B69" w:rsidRDefault="00DF6C09" w:rsidP="00DF6C09">
            <w:pPr>
              <w:pStyle w:val="ListParagraph"/>
              <w:numPr>
                <w:ilvl w:val="0"/>
                <w:numId w:val="12"/>
              </w:numPr>
              <w:spacing w:after="16" w:line="259" w:lineRule="auto"/>
              <w:ind w:left="525"/>
              <w:rPr>
                <w:rFonts w:asciiTheme="minorHAnsi" w:eastAsia="Calibri" w:hAnsiTheme="minorHAnsi" w:cstheme="minorHAnsi"/>
                <w:sz w:val="16"/>
                <w:szCs w:val="16"/>
              </w:rPr>
            </w:pPr>
          </w:p>
        </w:tc>
        <w:tc>
          <w:tcPr>
            <w:tcW w:w="4252" w:type="dxa"/>
            <w:gridSpan w:val="3"/>
            <w:tcBorders>
              <w:top w:val="single" w:sz="4" w:space="0" w:color="000000"/>
              <w:left w:val="single" w:sz="2" w:space="0" w:color="auto"/>
              <w:bottom w:val="single" w:sz="4" w:space="0" w:color="000000"/>
              <w:right w:val="single" w:sz="4" w:space="0" w:color="000000"/>
            </w:tcBorders>
          </w:tcPr>
          <w:p w14:paraId="5CA17E22" w14:textId="77777777" w:rsidR="00DF6C09" w:rsidRPr="00155B69" w:rsidRDefault="00DF6C09" w:rsidP="00DF6C09">
            <w:pPr>
              <w:spacing w:after="16" w:line="259" w:lineRule="auto"/>
              <w:ind w:left="165" w:firstLine="0"/>
              <w:rPr>
                <w:rFonts w:asciiTheme="minorHAnsi" w:eastAsia="Calibri" w:hAnsiTheme="minorHAnsi" w:cstheme="minorHAnsi"/>
                <w:b/>
                <w:sz w:val="16"/>
                <w:szCs w:val="16"/>
              </w:rPr>
            </w:pPr>
            <w:r w:rsidRPr="00155B69">
              <w:rPr>
                <w:rFonts w:asciiTheme="minorHAnsi" w:eastAsia="Calibri" w:hAnsiTheme="minorHAnsi" w:cstheme="minorHAnsi"/>
                <w:b/>
                <w:sz w:val="16"/>
                <w:szCs w:val="16"/>
              </w:rPr>
              <w:t xml:space="preserve">Subject Specific: </w:t>
            </w:r>
          </w:p>
          <w:p w14:paraId="5CA17E23" w14:textId="77777777" w:rsidR="00DF6C09" w:rsidRPr="00155B69" w:rsidRDefault="00DF6C09" w:rsidP="00DF6C09">
            <w:pPr>
              <w:pStyle w:val="ListParagraph"/>
              <w:numPr>
                <w:ilvl w:val="0"/>
                <w:numId w:val="12"/>
              </w:numPr>
              <w:spacing w:after="16" w:line="259" w:lineRule="auto"/>
              <w:ind w:left="525"/>
              <w:rPr>
                <w:rFonts w:asciiTheme="minorHAnsi" w:eastAsia="Calibri" w:hAnsiTheme="minorHAnsi" w:cstheme="minorHAnsi"/>
                <w:sz w:val="16"/>
                <w:szCs w:val="16"/>
              </w:rPr>
            </w:pPr>
          </w:p>
        </w:tc>
      </w:tr>
      <w:tr w:rsidR="00571A33" w:rsidRPr="00581CF1" w14:paraId="5CA17E28" w14:textId="77777777" w:rsidTr="00D20DD4">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25" w14:textId="77777777" w:rsidR="00571A33" w:rsidRPr="00581CF1" w:rsidRDefault="00571A33" w:rsidP="00571A33">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26" w14:textId="77777777" w:rsidR="00571A33" w:rsidRPr="00E21572" w:rsidRDefault="00571A33" w:rsidP="00571A33">
            <w:pPr>
              <w:spacing w:after="0" w:line="256" w:lineRule="auto"/>
              <w:ind w:left="77" w:firstLine="0"/>
              <w:rPr>
                <w:rFonts w:asciiTheme="minorHAnsi" w:hAnsiTheme="minorHAnsi" w:cstheme="minorHAnsi"/>
                <w:sz w:val="18"/>
                <w:szCs w:val="18"/>
              </w:rPr>
            </w:pPr>
            <w:r w:rsidRPr="00E21572">
              <w:rPr>
                <w:rFonts w:asciiTheme="minorHAnsi" w:hAnsiTheme="minorHAnsi" w:cstheme="minorHAnsi"/>
                <w:sz w:val="18"/>
                <w:szCs w:val="18"/>
              </w:rPr>
              <w:t xml:space="preserve">Environmental area as a base for recreating ‘Stone Age, Bronze Age and Iron Age’ drama and art.  Create a class piece of art - </w:t>
            </w:r>
            <w:hyperlink r:id="rId11" w:history="1">
              <w:r w:rsidRPr="00E21572">
                <w:rPr>
                  <w:rStyle w:val="Hyperlink"/>
                  <w:rFonts w:asciiTheme="minorHAnsi" w:hAnsiTheme="minorHAnsi" w:cstheme="minorHAnsi"/>
                  <w:sz w:val="18"/>
                  <w:szCs w:val="18"/>
                </w:rPr>
                <w:t>https://www.english-heritage.org.uk/visit/places/uffington-castle-white-horse-and-dragon-hill/</w:t>
              </w:r>
            </w:hyperlink>
            <w:r w:rsidRPr="00E21572">
              <w:rPr>
                <w:rFonts w:asciiTheme="minorHAnsi" w:hAnsiTheme="minorHAnsi" w:cstheme="minorHAnsi"/>
                <w:sz w:val="18"/>
                <w:szCs w:val="18"/>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27" w14:textId="77777777" w:rsidR="00571A33" w:rsidRPr="00581CF1" w:rsidRDefault="00571A33" w:rsidP="00571A33">
            <w:pPr>
              <w:spacing w:after="0" w:line="259" w:lineRule="auto"/>
              <w:ind w:left="77" w:firstLine="0"/>
              <w:rPr>
                <w:rFonts w:asciiTheme="minorHAnsi" w:hAnsiTheme="minorHAnsi" w:cstheme="minorHAnsi"/>
              </w:rPr>
            </w:pPr>
            <w:r>
              <w:rPr>
                <w:rFonts w:asciiTheme="minorHAnsi" w:hAnsiTheme="minorHAnsi" w:cstheme="minorHAnsi"/>
              </w:rPr>
              <w:t>Beach visit to explore rock types and how sand is formed.</w:t>
            </w:r>
          </w:p>
        </w:tc>
      </w:tr>
      <w:tr w:rsidR="00DF6C09" w:rsidRPr="00581CF1" w14:paraId="5CA17E2C" w14:textId="77777777" w:rsidTr="00D20DD4">
        <w:trPr>
          <w:trHeight w:val="177"/>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29" w14:textId="77777777" w:rsidR="00DF6C09" w:rsidRPr="00581CF1" w:rsidRDefault="00DF6C09" w:rsidP="00DF6C09">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Other Provision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2A" w14:textId="77777777" w:rsidR="00DF6C09" w:rsidRPr="00581CF1" w:rsidRDefault="00DF6C09" w:rsidP="00DF6C09">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16"/>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2B" w14:textId="77777777" w:rsidR="00DF6C09" w:rsidRPr="003F0655" w:rsidRDefault="00DF6C09" w:rsidP="00DF6C09">
            <w:pPr>
              <w:spacing w:after="0" w:line="259" w:lineRule="auto"/>
              <w:ind w:left="77" w:firstLine="0"/>
              <w:rPr>
                <w:rFonts w:asciiTheme="minorHAnsi" w:hAnsiTheme="minorHAnsi" w:cstheme="minorHAnsi"/>
                <w:sz w:val="16"/>
              </w:rPr>
            </w:pPr>
            <w:r w:rsidRPr="003F0655">
              <w:rPr>
                <w:rFonts w:asciiTheme="minorHAnsi" w:eastAsia="Calibri" w:hAnsiTheme="minorHAnsi" w:cstheme="minorHAnsi"/>
                <w:sz w:val="16"/>
              </w:rPr>
              <w:t xml:space="preserve"> </w:t>
            </w:r>
          </w:p>
        </w:tc>
      </w:tr>
    </w:tbl>
    <w:p w14:paraId="5CA17E2D" w14:textId="77777777" w:rsidR="00047F19" w:rsidRDefault="00047F19" w:rsidP="00155B69">
      <w:pPr>
        <w:ind w:left="0" w:firstLine="0"/>
        <w:rPr>
          <w:rFonts w:asciiTheme="minorHAnsi" w:hAnsiTheme="minorHAnsi" w:cstheme="minorHAnsi"/>
        </w:rPr>
      </w:pPr>
    </w:p>
    <w:tbl>
      <w:tblPr>
        <w:tblStyle w:val="TableGrid"/>
        <w:tblpPr w:leftFromText="180" w:rightFromText="180" w:vertAnchor="page" w:horzAnchor="margin" w:tblpY="2581"/>
        <w:tblW w:w="15304" w:type="dxa"/>
        <w:tblInd w:w="0" w:type="dxa"/>
        <w:tblCellMar>
          <w:top w:w="32" w:type="dxa"/>
          <w:right w:w="15" w:type="dxa"/>
        </w:tblCellMar>
        <w:tblLook w:val="04A0" w:firstRow="1" w:lastRow="0" w:firstColumn="1" w:lastColumn="0" w:noHBand="0" w:noVBand="1"/>
      </w:tblPr>
      <w:tblGrid>
        <w:gridCol w:w="1750"/>
        <w:gridCol w:w="1506"/>
        <w:gridCol w:w="1275"/>
        <w:gridCol w:w="1418"/>
        <w:gridCol w:w="1134"/>
        <w:gridCol w:w="1444"/>
        <w:gridCol w:w="1249"/>
        <w:gridCol w:w="1276"/>
        <w:gridCol w:w="1276"/>
        <w:gridCol w:w="1275"/>
        <w:gridCol w:w="1701"/>
      </w:tblGrid>
      <w:tr w:rsidR="00047F19" w:rsidRPr="00581CF1" w14:paraId="5CA17E2F" w14:textId="77777777" w:rsidTr="004E3DE4">
        <w:trPr>
          <w:trHeight w:val="261"/>
        </w:trPr>
        <w:tc>
          <w:tcPr>
            <w:tcW w:w="15304" w:type="dxa"/>
            <w:gridSpan w:val="11"/>
            <w:tcBorders>
              <w:top w:val="single" w:sz="4" w:space="0" w:color="000000"/>
              <w:left w:val="single" w:sz="4" w:space="0" w:color="000000"/>
              <w:bottom w:val="single" w:sz="4" w:space="0" w:color="000000"/>
              <w:right w:val="single" w:sz="4" w:space="0" w:color="000000"/>
            </w:tcBorders>
            <w:shd w:val="clear" w:color="auto" w:fill="007033"/>
          </w:tcPr>
          <w:p w14:paraId="5CA17E2E" w14:textId="77777777" w:rsidR="00047F19" w:rsidRDefault="00047F19" w:rsidP="004E3DE4">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E90AC7">
              <w:rPr>
                <w:rFonts w:asciiTheme="minorHAnsi" w:eastAsia="Calibri" w:hAnsiTheme="minorHAnsi" w:cstheme="minorHAnsi"/>
                <w:b/>
                <w:color w:val="FFFFFF" w:themeColor="background1"/>
                <w:sz w:val="32"/>
              </w:rPr>
              <w:t>3</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Spring</w:t>
            </w:r>
            <w:r w:rsidRPr="00581CF1">
              <w:rPr>
                <w:rFonts w:asciiTheme="minorHAnsi" w:eastAsia="Calibri" w:hAnsiTheme="minorHAnsi" w:cstheme="minorHAnsi"/>
                <w:b/>
                <w:color w:val="FFFFFF" w:themeColor="background1"/>
                <w:sz w:val="32"/>
              </w:rPr>
              <w:t xml:space="preserve"> Term</w:t>
            </w:r>
          </w:p>
        </w:tc>
      </w:tr>
      <w:tr w:rsidR="00047F19" w:rsidRPr="00581CF1" w14:paraId="5CA17E33" w14:textId="77777777" w:rsidTr="004E3DE4">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0" w14:textId="77777777" w:rsidR="00047F19" w:rsidRPr="00581CF1" w:rsidRDefault="00047F19"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31" w14:textId="77777777" w:rsidR="00047F19" w:rsidRPr="00581CF1" w:rsidRDefault="00047F19" w:rsidP="004E3DE4">
            <w:pPr>
              <w:spacing w:after="0" w:line="259" w:lineRule="auto"/>
              <w:ind w:left="16" w:firstLine="0"/>
              <w:jc w:val="center"/>
              <w:rPr>
                <w:rFonts w:asciiTheme="minorHAnsi" w:hAnsiTheme="minorHAnsi" w:cstheme="minorHAnsi"/>
                <w:b/>
              </w:rPr>
            </w:pPr>
            <w:r>
              <w:rPr>
                <w:rFonts w:asciiTheme="minorHAnsi" w:eastAsia="Calibri" w:hAnsiTheme="minorHAnsi" w:cstheme="minorHAnsi"/>
                <w:b/>
                <w:sz w:val="20"/>
              </w:rPr>
              <w:t>Spring</w:t>
            </w:r>
            <w:r w:rsidRPr="00581CF1">
              <w:rPr>
                <w:rFonts w:asciiTheme="minorHAnsi" w:eastAsia="Calibri" w:hAnsiTheme="minorHAnsi" w:cstheme="minorHAnsi"/>
                <w:b/>
                <w:sz w:val="20"/>
              </w:rPr>
              <w:t xml:space="preserve">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32" w14:textId="77777777" w:rsidR="00047F19" w:rsidRPr="00581CF1" w:rsidRDefault="00047F19" w:rsidP="004E3DE4">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Spring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14:paraId="5CA17E37" w14:textId="77777777" w:rsidTr="004E3DE4">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4" w14:textId="77777777" w:rsidR="00047F19" w:rsidRPr="00581CF1" w:rsidRDefault="00047F19"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E35" w14:textId="77777777" w:rsidR="00047F19" w:rsidRPr="00581CF1" w:rsidRDefault="00233DE2" w:rsidP="004E3DE4">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Predators</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E36" w14:textId="77777777" w:rsidR="00047F19" w:rsidRPr="00581CF1" w:rsidRDefault="00233DE2" w:rsidP="004E3DE4">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 xml:space="preserve">Cornwall Charity - </w:t>
            </w:r>
            <w:proofErr w:type="spellStart"/>
            <w:r>
              <w:rPr>
                <w:rFonts w:asciiTheme="minorHAnsi" w:eastAsia="Calibri" w:hAnsiTheme="minorHAnsi" w:cstheme="minorHAnsi"/>
                <w:b/>
                <w:color w:val="FFFFFF" w:themeColor="background1"/>
                <w:sz w:val="24"/>
              </w:rPr>
              <w:t>Shelterbox</w:t>
            </w:r>
            <w:proofErr w:type="spellEnd"/>
          </w:p>
        </w:tc>
      </w:tr>
      <w:tr w:rsidR="00243A87" w:rsidRPr="00581CF1" w14:paraId="5CA17E3B" w14:textId="77777777" w:rsidTr="004E3DE4">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8"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39"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Are Britain’s predators under threat?</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3A"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What is charity and what can we do to help?</w:t>
            </w:r>
          </w:p>
        </w:tc>
      </w:tr>
      <w:tr w:rsidR="00243A87" w:rsidRPr="00581CF1" w14:paraId="5CA17E40" w14:textId="77777777" w:rsidTr="004E3DE4">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C"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3D" w14:textId="77777777" w:rsidR="00243A87" w:rsidRPr="00581CF1" w:rsidRDefault="00243A87" w:rsidP="00243A87">
            <w:pPr>
              <w:spacing w:after="0" w:line="259" w:lineRule="auto"/>
              <w:ind w:left="96" w:firstLine="0"/>
              <w:rPr>
                <w:rFonts w:asciiTheme="minorHAnsi" w:hAnsiTheme="minorHAnsi" w:cstheme="minorHAnsi"/>
              </w:rPr>
            </w:pPr>
            <w:r>
              <w:rPr>
                <w:rFonts w:asciiTheme="minorHAnsi" w:hAnsiTheme="minorHAnsi" w:cstheme="minorHAnsi"/>
              </w:rPr>
              <w:t>Visit from animal expert – national marine aquarium, Falmouth</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3E" w14:textId="77777777" w:rsidR="00243A87" w:rsidRDefault="00243A87" w:rsidP="00243A87">
            <w:pPr>
              <w:spacing w:after="0" w:line="259" w:lineRule="auto"/>
              <w:ind w:left="108" w:right="1783" w:hanging="12"/>
              <w:rPr>
                <w:rFonts w:ascii="Calibri" w:eastAsia="Calibri" w:hAnsi="Calibri" w:cs="Calibri"/>
                <w:b/>
                <w:sz w:val="20"/>
              </w:rPr>
            </w:pPr>
            <w:r>
              <w:rPr>
                <w:rFonts w:ascii="Calibri" w:eastAsia="Calibri" w:hAnsi="Calibri" w:cs="Calibri"/>
                <w:b/>
                <w:sz w:val="20"/>
              </w:rPr>
              <w:t>Visit from a ShelterBox/RNLI representative</w:t>
            </w:r>
          </w:p>
          <w:p w14:paraId="5CA17E3F" w14:textId="77777777" w:rsidR="00243A87" w:rsidRPr="00FE0D49" w:rsidRDefault="00243A87" w:rsidP="00243A87">
            <w:pPr>
              <w:spacing w:after="0" w:line="259" w:lineRule="auto"/>
              <w:ind w:left="108" w:right="1783" w:hanging="12"/>
              <w:rPr>
                <w:rFonts w:asciiTheme="minorHAnsi" w:hAnsiTheme="minorHAnsi" w:cstheme="minorHAnsi"/>
                <w:b/>
              </w:rPr>
            </w:pPr>
            <w:r w:rsidRPr="00FE0D49">
              <w:rPr>
                <w:rFonts w:asciiTheme="minorHAnsi" w:hAnsiTheme="minorHAnsi" w:cstheme="minorHAnsi"/>
                <w:b/>
              </w:rPr>
              <w:t>Beach and town safety audit</w:t>
            </w:r>
          </w:p>
        </w:tc>
      </w:tr>
      <w:tr w:rsidR="00243A87" w:rsidRPr="00581CF1" w14:paraId="5CA17E44" w14:textId="77777777" w:rsidTr="004E3DE4">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1"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2"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Classic Literature – The Lion, The Witch and The Wardrobe, CS Lewis.</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3"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 xml:space="preserve">Mousehole Cat and other Cornish myths and legends, including St </w:t>
            </w:r>
            <w:proofErr w:type="spellStart"/>
            <w:r>
              <w:rPr>
                <w:rFonts w:asciiTheme="minorHAnsi" w:hAnsiTheme="minorHAnsi" w:cstheme="minorHAnsi"/>
              </w:rPr>
              <w:t>Piran</w:t>
            </w:r>
            <w:proofErr w:type="spellEnd"/>
            <w:r>
              <w:rPr>
                <w:rFonts w:asciiTheme="minorHAnsi" w:hAnsiTheme="minorHAnsi" w:cstheme="minorHAnsi"/>
              </w:rPr>
              <w:t>.</w:t>
            </w:r>
          </w:p>
        </w:tc>
      </w:tr>
      <w:tr w:rsidR="00243A87" w:rsidRPr="00581CF1" w14:paraId="5CA17E48" w14:textId="77777777" w:rsidTr="004E3DE4">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5" w14:textId="77777777" w:rsidR="00243A87" w:rsidRPr="00581CF1" w:rsidRDefault="00243A87" w:rsidP="00243A87">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6"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Are Britain’s predators under threat?</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7"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What is charity and what can we do to help?</w:t>
            </w:r>
          </w:p>
        </w:tc>
      </w:tr>
      <w:tr w:rsidR="002867B2" w:rsidRPr="00581CF1" w14:paraId="5CA17E52" w14:textId="77777777" w:rsidTr="007365F8">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9" w14:textId="77777777" w:rsidR="002867B2" w:rsidRPr="00581CF1" w:rsidRDefault="002867B2" w:rsidP="002867B2">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A" w14:textId="77777777" w:rsidR="002867B2"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Democracy</w:t>
            </w:r>
            <w:r w:rsidR="000863CA">
              <w:rPr>
                <w:rFonts w:asciiTheme="minorHAnsi" w:hAnsiTheme="minorHAnsi" w:cstheme="minorHAnsi"/>
              </w:rPr>
              <w:t xml:space="preserve"> – Is the lion the king of the jungle or should other animals have a say?</w:t>
            </w:r>
          </w:p>
          <w:p w14:paraId="5CA17E4B" w14:textId="77777777" w:rsidR="0019579E"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Rule of Law</w:t>
            </w:r>
            <w:r w:rsidR="000863CA">
              <w:rPr>
                <w:rFonts w:asciiTheme="minorHAnsi" w:hAnsiTheme="minorHAnsi" w:cstheme="minorHAnsi"/>
              </w:rPr>
              <w:t xml:space="preserve"> – Should we test on animals?</w:t>
            </w:r>
          </w:p>
          <w:p w14:paraId="5CA17E4C" w14:textId="77777777" w:rsidR="0019579E"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Individual liberty</w:t>
            </w:r>
            <w:r w:rsidR="000863CA">
              <w:rPr>
                <w:rFonts w:asciiTheme="minorHAnsi" w:hAnsiTheme="minorHAnsi" w:cstheme="minorHAnsi"/>
              </w:rPr>
              <w:t xml:space="preserve"> – Are zoos fair?</w:t>
            </w:r>
          </w:p>
          <w:p w14:paraId="5CA17E4D" w14:textId="77777777" w:rsidR="0019579E" w:rsidRPr="00581CF1"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 xml:space="preserve">Mutual Respect and Tolerance </w:t>
            </w:r>
            <w:r w:rsidR="000863CA">
              <w:rPr>
                <w:rFonts w:asciiTheme="minorHAnsi" w:hAnsiTheme="minorHAnsi" w:cstheme="minorHAnsi"/>
              </w:rPr>
              <w:t>–</w:t>
            </w:r>
            <w:r>
              <w:rPr>
                <w:rFonts w:asciiTheme="minorHAnsi" w:hAnsiTheme="minorHAnsi" w:cstheme="minorHAnsi"/>
              </w:rPr>
              <w:t xml:space="preserve"> </w:t>
            </w:r>
            <w:r w:rsidR="000863CA">
              <w:rPr>
                <w:rFonts w:asciiTheme="minorHAnsi" w:hAnsiTheme="minorHAnsi" w:cstheme="minorHAnsi"/>
              </w:rPr>
              <w:t>Are dangerous dogs or owners to blame?</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4E"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Democracy – Give to the UK or elsewhere, who decides?</w:t>
            </w:r>
          </w:p>
          <w:p w14:paraId="5CA17E4F"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Rule of Law – Give to the UK or elsewhere, who decides?</w:t>
            </w:r>
          </w:p>
          <w:p w14:paraId="5CA17E50"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Individual Liberty – would you live near a natural disaster?</w:t>
            </w:r>
          </w:p>
          <w:p w14:paraId="5CA17E51" w14:textId="77777777" w:rsidR="002867B2" w:rsidRPr="00581CF1" w:rsidRDefault="00E253CE" w:rsidP="00E253CE">
            <w:pPr>
              <w:spacing w:after="0" w:line="259" w:lineRule="auto"/>
              <w:ind w:left="0" w:firstLine="0"/>
              <w:rPr>
                <w:rFonts w:asciiTheme="minorHAnsi" w:hAnsiTheme="minorHAnsi" w:cstheme="minorHAnsi"/>
              </w:rPr>
            </w:pPr>
            <w:r w:rsidRPr="00E253CE">
              <w:rPr>
                <w:rFonts w:ascii="Calibri" w:eastAsia="Calibri" w:hAnsi="Calibri" w:cs="Calibri"/>
                <w:sz w:val="16"/>
              </w:rPr>
              <w:t xml:space="preserve">  Mutual Respect &amp; Tolerance - Give to the UK or elsewhere, who decides?</w:t>
            </w:r>
          </w:p>
        </w:tc>
      </w:tr>
      <w:tr w:rsidR="0073506D" w:rsidRPr="00581CF1" w14:paraId="5CA17E58" w14:textId="77777777" w:rsidTr="004E3DE4">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53" w14:textId="77777777" w:rsidR="0073506D" w:rsidRPr="00581CF1" w:rsidRDefault="0073506D" w:rsidP="0073506D">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E54" w14:textId="77777777" w:rsidR="0073506D" w:rsidRPr="00581CF1" w:rsidRDefault="0073506D" w:rsidP="0073506D">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14:paraId="5CA17E55" w14:textId="77777777" w:rsidR="0073506D" w:rsidRPr="00581CF1" w:rsidRDefault="0073506D" w:rsidP="0073506D">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56" w14:textId="77777777" w:rsidR="0073506D" w:rsidRPr="0073506D" w:rsidRDefault="0073506D" w:rsidP="0073506D">
            <w:pPr>
              <w:spacing w:after="0" w:line="259" w:lineRule="auto"/>
              <w:ind w:left="50" w:firstLine="0"/>
              <w:rPr>
                <w:rFonts w:asciiTheme="minorHAnsi" w:hAnsiTheme="minorHAnsi" w:cstheme="minorHAnsi"/>
                <w:sz w:val="14"/>
                <w:highlight w:val="yellow"/>
              </w:rPr>
            </w:pP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57" w14:textId="77777777" w:rsidR="0073506D" w:rsidRPr="0073506D" w:rsidRDefault="0073506D" w:rsidP="0073506D">
            <w:pPr>
              <w:ind w:left="65" w:firstLine="0"/>
              <w:rPr>
                <w:rFonts w:asciiTheme="minorHAnsi" w:hAnsiTheme="minorHAnsi" w:cstheme="minorHAnsi"/>
                <w:sz w:val="16"/>
                <w:highlight w:val="yellow"/>
              </w:rPr>
            </w:pPr>
          </w:p>
        </w:tc>
      </w:tr>
      <w:tr w:rsidR="00FC232F" w:rsidRPr="00581CF1" w14:paraId="5CA17E64" w14:textId="77777777" w:rsidTr="00FC232F">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59" w14:textId="77777777" w:rsidR="00FC232F" w:rsidRPr="00581CF1" w:rsidRDefault="00FC232F" w:rsidP="004E3DE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1506" w:type="dxa"/>
            <w:tcBorders>
              <w:top w:val="single" w:sz="4" w:space="0" w:color="000000"/>
              <w:left w:val="single" w:sz="4" w:space="0" w:color="000000"/>
              <w:bottom w:val="single" w:sz="4" w:space="0" w:color="000000"/>
              <w:right w:val="single" w:sz="2" w:space="0" w:color="auto"/>
            </w:tcBorders>
            <w:vAlign w:val="center"/>
          </w:tcPr>
          <w:p w14:paraId="5CA17E5A" w14:textId="77777777" w:rsidR="00FC232F" w:rsidRPr="003F0655" w:rsidRDefault="00FC232F" w:rsidP="004E3DE4">
            <w:pPr>
              <w:ind w:left="360" w:firstLine="0"/>
              <w:rPr>
                <w:rFonts w:asciiTheme="minorHAnsi" w:hAnsiTheme="minorHAnsi" w:cstheme="minorHAnsi"/>
                <w:sz w:val="16"/>
                <w:szCs w:val="16"/>
              </w:rPr>
            </w:pPr>
          </w:p>
        </w:tc>
        <w:tc>
          <w:tcPr>
            <w:tcW w:w="1275" w:type="dxa"/>
            <w:tcBorders>
              <w:top w:val="single" w:sz="4" w:space="0" w:color="000000"/>
              <w:left w:val="single" w:sz="2" w:space="0" w:color="auto"/>
              <w:bottom w:val="single" w:sz="4" w:space="0" w:color="000000"/>
              <w:right w:val="single" w:sz="2" w:space="0" w:color="auto"/>
            </w:tcBorders>
            <w:vAlign w:val="center"/>
          </w:tcPr>
          <w:p w14:paraId="5CA17E5B" w14:textId="77777777" w:rsidR="00FC232F" w:rsidRPr="003F0655" w:rsidRDefault="00FC232F" w:rsidP="004E3DE4">
            <w:pPr>
              <w:ind w:left="360" w:firstLine="0"/>
              <w:rPr>
                <w:rFonts w:asciiTheme="minorHAnsi" w:hAnsiTheme="minorHAnsi" w:cstheme="minorHAnsi"/>
                <w:sz w:val="16"/>
                <w:szCs w:val="16"/>
              </w:rPr>
            </w:pPr>
          </w:p>
        </w:tc>
        <w:tc>
          <w:tcPr>
            <w:tcW w:w="1418" w:type="dxa"/>
            <w:tcBorders>
              <w:top w:val="single" w:sz="4" w:space="0" w:color="000000"/>
              <w:left w:val="single" w:sz="2" w:space="0" w:color="auto"/>
              <w:bottom w:val="single" w:sz="4" w:space="0" w:color="000000"/>
              <w:right w:val="single" w:sz="2" w:space="0" w:color="auto"/>
            </w:tcBorders>
            <w:vAlign w:val="center"/>
          </w:tcPr>
          <w:p w14:paraId="5CA17E5C" w14:textId="77777777" w:rsidR="00FC232F" w:rsidRPr="003F0655" w:rsidRDefault="00FC232F" w:rsidP="004E3DE4">
            <w:pPr>
              <w:ind w:left="360" w:firstLine="0"/>
              <w:rPr>
                <w:rFonts w:asciiTheme="minorHAnsi" w:hAnsiTheme="minorHAnsi" w:cstheme="minorHAnsi"/>
                <w:sz w:val="16"/>
                <w:szCs w:val="16"/>
              </w:rPr>
            </w:pPr>
          </w:p>
        </w:tc>
        <w:tc>
          <w:tcPr>
            <w:tcW w:w="1134" w:type="dxa"/>
            <w:tcBorders>
              <w:top w:val="single" w:sz="4" w:space="0" w:color="000000"/>
              <w:left w:val="single" w:sz="2" w:space="0" w:color="auto"/>
              <w:bottom w:val="single" w:sz="4" w:space="0" w:color="000000"/>
              <w:right w:val="single" w:sz="4" w:space="0" w:color="000000"/>
            </w:tcBorders>
            <w:vAlign w:val="center"/>
          </w:tcPr>
          <w:p w14:paraId="5CA17E5D" w14:textId="77777777" w:rsidR="00FC232F" w:rsidRPr="003F0655" w:rsidRDefault="00FC232F" w:rsidP="004E3DE4">
            <w:pPr>
              <w:ind w:left="360" w:firstLine="0"/>
              <w:rPr>
                <w:rFonts w:asciiTheme="minorHAnsi" w:hAnsiTheme="minorHAnsi" w:cstheme="minorHAnsi"/>
                <w:sz w:val="16"/>
                <w:szCs w:val="16"/>
              </w:rPr>
            </w:pPr>
          </w:p>
        </w:tc>
        <w:tc>
          <w:tcPr>
            <w:tcW w:w="1444" w:type="dxa"/>
            <w:tcBorders>
              <w:top w:val="single" w:sz="4" w:space="0" w:color="000000"/>
              <w:left w:val="single" w:sz="2" w:space="0" w:color="auto"/>
              <w:bottom w:val="single" w:sz="4" w:space="0" w:color="000000"/>
              <w:right w:val="single" w:sz="4" w:space="0" w:color="000000"/>
            </w:tcBorders>
            <w:vAlign w:val="center"/>
          </w:tcPr>
          <w:p w14:paraId="5CA17E5E" w14:textId="77777777" w:rsidR="00FC232F" w:rsidRPr="003F0655" w:rsidRDefault="00FC232F" w:rsidP="004E3DE4">
            <w:pPr>
              <w:ind w:left="360" w:firstLine="0"/>
              <w:rPr>
                <w:rFonts w:asciiTheme="minorHAnsi" w:hAnsiTheme="minorHAnsi" w:cstheme="minorHAnsi"/>
                <w:sz w:val="16"/>
                <w:szCs w:val="16"/>
              </w:rPr>
            </w:pPr>
          </w:p>
        </w:tc>
        <w:tc>
          <w:tcPr>
            <w:tcW w:w="1249" w:type="dxa"/>
            <w:tcBorders>
              <w:top w:val="single" w:sz="4" w:space="0" w:color="000000"/>
              <w:left w:val="single" w:sz="4" w:space="0" w:color="000000"/>
              <w:bottom w:val="single" w:sz="4" w:space="0" w:color="000000"/>
              <w:right w:val="single" w:sz="2" w:space="0" w:color="auto"/>
            </w:tcBorders>
            <w:vAlign w:val="center"/>
          </w:tcPr>
          <w:p w14:paraId="5CA17E5F" w14:textId="77777777" w:rsidR="00FC232F" w:rsidRPr="003F0655" w:rsidRDefault="00FC232F" w:rsidP="004E3DE4">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60" w14:textId="77777777" w:rsidR="00FC232F" w:rsidRPr="003F0655" w:rsidRDefault="00FC232F" w:rsidP="004E3DE4">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61" w14:textId="77777777" w:rsidR="00FC232F" w:rsidRPr="003F0655" w:rsidRDefault="00FC232F" w:rsidP="004E3DE4">
            <w:pPr>
              <w:ind w:left="360" w:firstLine="0"/>
              <w:rPr>
                <w:rFonts w:asciiTheme="minorHAnsi" w:hAnsiTheme="minorHAnsi" w:cstheme="minorHAnsi"/>
                <w:sz w:val="16"/>
                <w:szCs w:val="16"/>
              </w:rPr>
            </w:pPr>
          </w:p>
        </w:tc>
        <w:tc>
          <w:tcPr>
            <w:tcW w:w="1275" w:type="dxa"/>
            <w:tcBorders>
              <w:top w:val="single" w:sz="4" w:space="0" w:color="000000"/>
              <w:left w:val="single" w:sz="2" w:space="0" w:color="auto"/>
              <w:bottom w:val="single" w:sz="4" w:space="0" w:color="000000"/>
              <w:right w:val="single" w:sz="4" w:space="0" w:color="000000"/>
            </w:tcBorders>
            <w:vAlign w:val="center"/>
          </w:tcPr>
          <w:p w14:paraId="5CA17E62" w14:textId="77777777" w:rsidR="00FC232F" w:rsidRPr="003F0655" w:rsidRDefault="00FC232F" w:rsidP="004E3DE4">
            <w:pPr>
              <w:ind w:left="360" w:firstLine="0"/>
              <w:rPr>
                <w:rFonts w:asciiTheme="minorHAnsi" w:hAnsiTheme="minorHAnsi" w:cstheme="minorHAnsi"/>
                <w:sz w:val="16"/>
                <w:szCs w:val="16"/>
              </w:rPr>
            </w:pPr>
          </w:p>
        </w:tc>
        <w:tc>
          <w:tcPr>
            <w:tcW w:w="1701" w:type="dxa"/>
            <w:tcBorders>
              <w:top w:val="single" w:sz="4" w:space="0" w:color="000000"/>
              <w:left w:val="single" w:sz="2" w:space="0" w:color="auto"/>
              <w:bottom w:val="single" w:sz="4" w:space="0" w:color="000000"/>
              <w:right w:val="single" w:sz="4" w:space="0" w:color="000000"/>
            </w:tcBorders>
            <w:vAlign w:val="center"/>
          </w:tcPr>
          <w:p w14:paraId="5CA17E63" w14:textId="77777777" w:rsidR="00FC232F" w:rsidRPr="003F0655" w:rsidRDefault="00FC232F" w:rsidP="004E3DE4">
            <w:pPr>
              <w:ind w:left="360" w:firstLine="0"/>
              <w:rPr>
                <w:rFonts w:asciiTheme="minorHAnsi" w:hAnsiTheme="minorHAnsi" w:cstheme="minorHAnsi"/>
                <w:sz w:val="16"/>
                <w:szCs w:val="16"/>
              </w:rPr>
            </w:pPr>
          </w:p>
        </w:tc>
      </w:tr>
      <w:tr w:rsidR="004E3DE4" w:rsidRPr="00581CF1" w14:paraId="5CA17E69" w14:textId="77777777" w:rsidTr="004E3DE4">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65" w14:textId="77777777" w:rsidR="004E3DE4" w:rsidRPr="00581CF1" w:rsidRDefault="004E3DE4" w:rsidP="004E3DE4">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questions / knowledge and understanding to be explained  </w:t>
            </w:r>
          </w:p>
          <w:p w14:paraId="5CA17E66" w14:textId="77777777" w:rsidR="004E3DE4" w:rsidRPr="00581CF1" w:rsidRDefault="004E3DE4" w:rsidP="004E3DE4">
            <w:pPr>
              <w:spacing w:after="0" w:line="259" w:lineRule="auto"/>
              <w:ind w:left="106" w:firstLine="0"/>
              <w:rPr>
                <w:rFonts w:asciiTheme="minorHAnsi" w:hAnsiTheme="minorHAnsi" w:cstheme="minorHAnsi"/>
              </w:rPr>
            </w:pPr>
            <w:r w:rsidRPr="0019210C">
              <w:rPr>
                <w:rFonts w:asciiTheme="minorHAnsi" w:eastAsia="Calibri" w:hAnsiTheme="minorHAnsi" w:cstheme="minorHAnsi"/>
                <w:b/>
                <w:sz w:val="20"/>
                <w:highlight w:val="yellow"/>
              </w:rPr>
              <w:t>Key Knowledge and facts to be recalled</w:t>
            </w:r>
            <w:r w:rsidRPr="00581CF1">
              <w:rPr>
                <w:rFonts w:asciiTheme="minorHAnsi" w:eastAsia="Calibri" w:hAnsiTheme="minorHAnsi" w:cstheme="minorHAnsi"/>
                <w:b/>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67" w14:textId="77777777" w:rsidR="004E3DE4" w:rsidRPr="003F0655" w:rsidRDefault="004E3DE4" w:rsidP="004E3DE4">
            <w:pPr>
              <w:spacing w:after="0" w:line="259" w:lineRule="auto"/>
              <w:ind w:left="0" w:firstLine="0"/>
              <w:rPr>
                <w:rFonts w:asciiTheme="minorHAnsi" w:hAnsiTheme="minorHAnsi" w:cstheme="minorHAnsi"/>
                <w:sz w:val="16"/>
                <w:szCs w:val="16"/>
              </w:rPr>
            </w:pPr>
          </w:p>
        </w:tc>
        <w:tc>
          <w:tcPr>
            <w:tcW w:w="6777" w:type="dxa"/>
            <w:gridSpan w:val="5"/>
            <w:tcBorders>
              <w:top w:val="single" w:sz="4" w:space="0" w:color="000000"/>
              <w:left w:val="single" w:sz="4" w:space="0" w:color="000000"/>
              <w:bottom w:val="single" w:sz="4" w:space="0" w:color="000000"/>
              <w:right w:val="single" w:sz="4" w:space="0" w:color="000000"/>
            </w:tcBorders>
          </w:tcPr>
          <w:p w14:paraId="5CA17E68" w14:textId="77777777" w:rsidR="004E3DE4" w:rsidRPr="003F0655" w:rsidRDefault="004E3DE4" w:rsidP="004E3DE4">
            <w:pPr>
              <w:spacing w:after="0" w:line="259" w:lineRule="auto"/>
              <w:ind w:left="0" w:right="24" w:firstLine="0"/>
              <w:rPr>
                <w:rFonts w:asciiTheme="minorHAnsi" w:eastAsia="Calibri" w:hAnsiTheme="minorHAnsi" w:cstheme="minorHAnsi"/>
                <w:sz w:val="16"/>
                <w:szCs w:val="16"/>
              </w:rPr>
            </w:pPr>
            <w:r w:rsidRPr="003F0655">
              <w:rPr>
                <w:rFonts w:asciiTheme="minorHAnsi" w:eastAsia="Calibri" w:hAnsiTheme="minorHAnsi" w:cstheme="minorHAnsi"/>
                <w:sz w:val="16"/>
                <w:szCs w:val="16"/>
              </w:rPr>
              <w:t xml:space="preserve"> </w:t>
            </w:r>
          </w:p>
        </w:tc>
      </w:tr>
      <w:tr w:rsidR="004E3DE4" w:rsidRPr="00581CF1" w14:paraId="5CA17E73" w14:textId="77777777" w:rsidTr="00FC232F">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6A" w14:textId="77777777" w:rsidR="004E3DE4" w:rsidRPr="00581CF1" w:rsidRDefault="004E3DE4" w:rsidP="004E3DE4">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2781" w:type="dxa"/>
            <w:gridSpan w:val="2"/>
            <w:tcBorders>
              <w:top w:val="single" w:sz="4" w:space="0" w:color="000000"/>
              <w:left w:val="single" w:sz="4" w:space="0" w:color="000000"/>
              <w:bottom w:val="single" w:sz="4" w:space="0" w:color="000000"/>
              <w:right w:val="single" w:sz="2" w:space="0" w:color="auto"/>
            </w:tcBorders>
          </w:tcPr>
          <w:p w14:paraId="5CA17E6B" w14:textId="77777777" w:rsidR="004E3DE4" w:rsidRPr="003F0655" w:rsidRDefault="004E3DE4" w:rsidP="004E3DE4">
            <w:pPr>
              <w:spacing w:after="34" w:line="238" w:lineRule="auto"/>
              <w:ind w:left="0"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Content Specific: </w:t>
            </w:r>
          </w:p>
          <w:p w14:paraId="5CA17E6C" w14:textId="77777777" w:rsidR="004E3DE4" w:rsidRPr="003F0655" w:rsidRDefault="004E3DE4" w:rsidP="004E3DE4">
            <w:pPr>
              <w:pStyle w:val="ListParagraph"/>
              <w:numPr>
                <w:ilvl w:val="0"/>
                <w:numId w:val="12"/>
              </w:numPr>
              <w:spacing w:after="34" w:line="238" w:lineRule="auto"/>
              <w:ind w:left="525"/>
              <w:rPr>
                <w:rFonts w:asciiTheme="minorHAnsi" w:eastAsia="Calibri" w:hAnsiTheme="minorHAnsi" w:cstheme="minorHAnsi"/>
                <w:sz w:val="16"/>
                <w:szCs w:val="16"/>
              </w:rPr>
            </w:pPr>
          </w:p>
        </w:tc>
        <w:tc>
          <w:tcPr>
            <w:tcW w:w="3996" w:type="dxa"/>
            <w:gridSpan w:val="3"/>
            <w:tcBorders>
              <w:top w:val="single" w:sz="4" w:space="0" w:color="000000"/>
              <w:left w:val="single" w:sz="2" w:space="0" w:color="auto"/>
              <w:bottom w:val="single" w:sz="4" w:space="0" w:color="000000"/>
              <w:right w:val="single" w:sz="4" w:space="0" w:color="000000"/>
            </w:tcBorders>
          </w:tcPr>
          <w:p w14:paraId="5CA17E6D" w14:textId="77777777" w:rsidR="004E3DE4" w:rsidRPr="003F0655" w:rsidRDefault="004E3DE4" w:rsidP="004E3DE4">
            <w:pPr>
              <w:spacing w:after="160"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Subject Specific: </w:t>
            </w:r>
          </w:p>
          <w:p w14:paraId="5CA17E6E" w14:textId="77777777" w:rsidR="004E3DE4" w:rsidRPr="003F0655" w:rsidRDefault="004E3DE4" w:rsidP="004E3DE4">
            <w:pPr>
              <w:pStyle w:val="ListParagraph"/>
              <w:numPr>
                <w:ilvl w:val="0"/>
                <w:numId w:val="12"/>
              </w:numPr>
              <w:spacing w:after="160" w:line="259" w:lineRule="auto"/>
              <w:ind w:left="525"/>
              <w:rPr>
                <w:rFonts w:asciiTheme="minorHAnsi" w:eastAsia="Calibri" w:hAnsiTheme="minorHAnsi" w:cstheme="minorHAnsi"/>
                <w:sz w:val="16"/>
                <w:szCs w:val="16"/>
              </w:rPr>
            </w:pPr>
          </w:p>
        </w:tc>
        <w:tc>
          <w:tcPr>
            <w:tcW w:w="2525" w:type="dxa"/>
            <w:gridSpan w:val="2"/>
            <w:tcBorders>
              <w:top w:val="single" w:sz="4" w:space="0" w:color="000000"/>
              <w:left w:val="single" w:sz="4" w:space="0" w:color="000000"/>
              <w:bottom w:val="single" w:sz="4" w:space="0" w:color="000000"/>
              <w:right w:val="single" w:sz="2" w:space="0" w:color="auto"/>
            </w:tcBorders>
          </w:tcPr>
          <w:p w14:paraId="5CA17E6F" w14:textId="77777777" w:rsidR="004E3DE4" w:rsidRPr="003F0655" w:rsidRDefault="004E3DE4" w:rsidP="004E3DE4">
            <w:pPr>
              <w:spacing w:after="16"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Content Specific: </w:t>
            </w:r>
          </w:p>
          <w:p w14:paraId="5CA17E70" w14:textId="77777777" w:rsidR="004E3DE4" w:rsidRPr="003F0655" w:rsidRDefault="004E3DE4" w:rsidP="004E3DE4">
            <w:pPr>
              <w:pStyle w:val="ListParagraph"/>
              <w:numPr>
                <w:ilvl w:val="0"/>
                <w:numId w:val="12"/>
              </w:numPr>
              <w:spacing w:after="16" w:line="259" w:lineRule="auto"/>
              <w:ind w:left="525"/>
              <w:rPr>
                <w:rFonts w:asciiTheme="minorHAnsi" w:eastAsia="Calibri" w:hAnsiTheme="minorHAnsi" w:cstheme="minorHAnsi"/>
                <w:sz w:val="16"/>
                <w:szCs w:val="16"/>
              </w:rPr>
            </w:pPr>
          </w:p>
        </w:tc>
        <w:tc>
          <w:tcPr>
            <w:tcW w:w="4252" w:type="dxa"/>
            <w:gridSpan w:val="3"/>
            <w:tcBorders>
              <w:top w:val="single" w:sz="4" w:space="0" w:color="000000"/>
              <w:left w:val="single" w:sz="2" w:space="0" w:color="auto"/>
              <w:bottom w:val="single" w:sz="4" w:space="0" w:color="000000"/>
              <w:right w:val="single" w:sz="4" w:space="0" w:color="000000"/>
            </w:tcBorders>
          </w:tcPr>
          <w:p w14:paraId="5CA17E71" w14:textId="77777777" w:rsidR="004E3DE4" w:rsidRPr="003F0655" w:rsidRDefault="004E3DE4" w:rsidP="004E3DE4">
            <w:pPr>
              <w:spacing w:after="16"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Subject Specific: </w:t>
            </w:r>
          </w:p>
          <w:p w14:paraId="5CA17E72" w14:textId="77777777" w:rsidR="004E3DE4" w:rsidRPr="003F0655" w:rsidRDefault="004E3DE4" w:rsidP="004E3DE4">
            <w:pPr>
              <w:pStyle w:val="ListParagraph"/>
              <w:numPr>
                <w:ilvl w:val="0"/>
                <w:numId w:val="12"/>
              </w:numPr>
              <w:spacing w:after="16" w:line="259" w:lineRule="auto"/>
              <w:ind w:left="525"/>
              <w:rPr>
                <w:rFonts w:asciiTheme="minorHAnsi" w:eastAsia="Calibri" w:hAnsiTheme="minorHAnsi" w:cstheme="minorHAnsi"/>
                <w:sz w:val="16"/>
                <w:szCs w:val="16"/>
              </w:rPr>
            </w:pPr>
          </w:p>
        </w:tc>
      </w:tr>
      <w:tr w:rsidR="004E3DE4" w:rsidRPr="00581CF1" w14:paraId="5CA17E77" w14:textId="77777777" w:rsidTr="004E3DE4">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74" w14:textId="77777777" w:rsidR="004E3DE4" w:rsidRPr="00581CF1" w:rsidRDefault="004E3DE4" w:rsidP="004E3DE4">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75" w14:textId="77777777" w:rsidR="004E3DE4" w:rsidRPr="003F0655" w:rsidRDefault="004E3DE4" w:rsidP="004E3DE4">
            <w:pPr>
              <w:spacing w:after="0" w:line="259" w:lineRule="auto"/>
              <w:ind w:left="77" w:firstLine="0"/>
              <w:rPr>
                <w:rFonts w:asciiTheme="minorHAnsi" w:hAnsiTheme="minorHAnsi" w:cstheme="minorHAnsi"/>
                <w:sz w:val="16"/>
                <w:szCs w:val="16"/>
              </w:rPr>
            </w:pPr>
          </w:p>
        </w:tc>
        <w:tc>
          <w:tcPr>
            <w:tcW w:w="6777" w:type="dxa"/>
            <w:gridSpan w:val="5"/>
            <w:tcBorders>
              <w:top w:val="single" w:sz="4" w:space="0" w:color="000000"/>
              <w:left w:val="single" w:sz="4" w:space="0" w:color="000000"/>
              <w:bottom w:val="single" w:sz="4" w:space="0" w:color="000000"/>
              <w:right w:val="single" w:sz="4" w:space="0" w:color="000000"/>
            </w:tcBorders>
          </w:tcPr>
          <w:p w14:paraId="5CA17E76" w14:textId="77777777" w:rsidR="004E3DE4" w:rsidRPr="003F0655" w:rsidRDefault="004E3DE4" w:rsidP="004E3DE4">
            <w:pPr>
              <w:spacing w:after="0" w:line="259" w:lineRule="auto"/>
              <w:ind w:left="77" w:firstLine="0"/>
              <w:rPr>
                <w:rFonts w:asciiTheme="minorHAnsi" w:hAnsiTheme="minorHAnsi" w:cstheme="minorHAnsi"/>
                <w:sz w:val="16"/>
                <w:szCs w:val="16"/>
              </w:rPr>
            </w:pPr>
          </w:p>
        </w:tc>
      </w:tr>
    </w:tbl>
    <w:p w14:paraId="5CA17E78" w14:textId="77777777" w:rsidR="00047F19" w:rsidRDefault="00047F19" w:rsidP="00047F19">
      <w:pPr>
        <w:ind w:left="0" w:firstLine="0"/>
        <w:rPr>
          <w:rFonts w:asciiTheme="minorHAnsi" w:hAnsiTheme="minorHAnsi" w:cstheme="minorHAnsi"/>
        </w:rPr>
      </w:pPr>
    </w:p>
    <w:p w14:paraId="5CA17E79" w14:textId="77777777" w:rsidR="00047F19" w:rsidRPr="00047F19" w:rsidRDefault="00047F19" w:rsidP="00047F19">
      <w:pPr>
        <w:rPr>
          <w:rFonts w:asciiTheme="minorHAnsi" w:hAnsiTheme="minorHAnsi" w:cstheme="minorHAnsi"/>
        </w:rPr>
      </w:pPr>
    </w:p>
    <w:tbl>
      <w:tblPr>
        <w:tblStyle w:val="TableGrid"/>
        <w:tblpPr w:leftFromText="180" w:rightFromText="180" w:vertAnchor="page" w:horzAnchor="margin" w:tblpX="-147" w:tblpY="957"/>
        <w:tblW w:w="15304" w:type="dxa"/>
        <w:tblInd w:w="0" w:type="dxa"/>
        <w:tblCellMar>
          <w:top w:w="32" w:type="dxa"/>
          <w:right w:w="15" w:type="dxa"/>
        </w:tblCellMar>
        <w:tblLook w:val="04A0" w:firstRow="1" w:lastRow="0" w:firstColumn="1" w:lastColumn="0" w:noHBand="0" w:noVBand="1"/>
      </w:tblPr>
      <w:tblGrid>
        <w:gridCol w:w="1750"/>
        <w:gridCol w:w="1789"/>
        <w:gridCol w:w="1276"/>
        <w:gridCol w:w="1276"/>
        <w:gridCol w:w="1134"/>
        <w:gridCol w:w="1302"/>
        <w:gridCol w:w="1391"/>
        <w:gridCol w:w="1134"/>
        <w:gridCol w:w="1276"/>
        <w:gridCol w:w="1417"/>
        <w:gridCol w:w="1559"/>
      </w:tblGrid>
      <w:tr w:rsidR="00047F19" w:rsidRPr="00581CF1" w14:paraId="5CA17E7B" w14:textId="77777777" w:rsidTr="00CD16E5">
        <w:trPr>
          <w:trHeight w:val="261"/>
        </w:trPr>
        <w:tc>
          <w:tcPr>
            <w:tcW w:w="15304" w:type="dxa"/>
            <w:gridSpan w:val="11"/>
            <w:tcBorders>
              <w:top w:val="single" w:sz="4" w:space="0" w:color="000000"/>
              <w:left w:val="single" w:sz="4" w:space="0" w:color="000000"/>
              <w:bottom w:val="single" w:sz="4" w:space="0" w:color="000000"/>
              <w:right w:val="single" w:sz="4" w:space="0" w:color="000000"/>
            </w:tcBorders>
            <w:shd w:val="clear" w:color="auto" w:fill="007033"/>
          </w:tcPr>
          <w:p w14:paraId="5CA17E7A" w14:textId="77777777" w:rsidR="00047F19" w:rsidRDefault="00047F19" w:rsidP="00E90AC7">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E90AC7">
              <w:rPr>
                <w:rFonts w:asciiTheme="minorHAnsi" w:eastAsia="Calibri" w:hAnsiTheme="minorHAnsi" w:cstheme="minorHAnsi"/>
                <w:b/>
                <w:color w:val="FFFFFF" w:themeColor="background1"/>
                <w:sz w:val="32"/>
              </w:rPr>
              <w:t xml:space="preserve">3 </w:t>
            </w:r>
            <w:r>
              <w:rPr>
                <w:rFonts w:asciiTheme="minorHAnsi" w:eastAsia="Calibri" w:hAnsiTheme="minorHAnsi" w:cstheme="minorHAnsi"/>
                <w:b/>
                <w:color w:val="FFFFFF" w:themeColor="background1"/>
                <w:sz w:val="32"/>
              </w:rPr>
              <w:t>Summer</w:t>
            </w:r>
            <w:r w:rsidRPr="00581CF1">
              <w:rPr>
                <w:rFonts w:asciiTheme="minorHAnsi" w:eastAsia="Calibri" w:hAnsiTheme="minorHAnsi" w:cstheme="minorHAnsi"/>
                <w:b/>
                <w:color w:val="FFFFFF" w:themeColor="background1"/>
                <w:sz w:val="32"/>
              </w:rPr>
              <w:t xml:space="preserve"> Term</w:t>
            </w:r>
          </w:p>
        </w:tc>
      </w:tr>
      <w:tr w:rsidR="00047F19" w:rsidRPr="00581CF1" w14:paraId="5CA17E7F" w14:textId="77777777" w:rsidTr="00CD16E5">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7C"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7D" w14:textId="77777777" w:rsidR="00047F19" w:rsidRPr="00581CF1" w:rsidRDefault="009360D5" w:rsidP="00CD16E5">
            <w:pPr>
              <w:spacing w:after="0" w:line="259" w:lineRule="auto"/>
              <w:ind w:left="16" w:firstLine="0"/>
              <w:jc w:val="center"/>
              <w:rPr>
                <w:rFonts w:asciiTheme="minorHAnsi" w:hAnsiTheme="minorHAnsi" w:cstheme="minorHAnsi"/>
                <w:b/>
              </w:rPr>
            </w:pPr>
            <w:r>
              <w:rPr>
                <w:rFonts w:asciiTheme="minorHAnsi" w:eastAsia="Calibri" w:hAnsiTheme="minorHAnsi" w:cstheme="minorHAnsi"/>
                <w:b/>
                <w:sz w:val="20"/>
              </w:rPr>
              <w:t>Summer</w:t>
            </w:r>
            <w:r w:rsidR="00047F19" w:rsidRPr="00581CF1">
              <w:rPr>
                <w:rFonts w:asciiTheme="minorHAnsi" w:eastAsia="Calibri" w:hAnsiTheme="minorHAnsi" w:cstheme="minorHAnsi"/>
                <w:b/>
                <w:sz w:val="20"/>
              </w:rPr>
              <w:t xml:space="preserve">  1</w:t>
            </w:r>
            <w:r w:rsidR="00047F19" w:rsidRPr="00581CF1">
              <w:rPr>
                <w:rFonts w:asciiTheme="minorHAnsi" w:eastAsia="Calibri" w:hAnsiTheme="minorHAnsi" w:cstheme="minorHAnsi"/>
                <w:b/>
                <w:sz w:val="20"/>
                <w:vertAlign w:val="superscript"/>
              </w:rPr>
              <w:t>st</w:t>
            </w:r>
            <w:r w:rsidR="00047F19" w:rsidRPr="00581CF1">
              <w:rPr>
                <w:rFonts w:asciiTheme="minorHAnsi" w:eastAsia="Calibri" w:hAnsiTheme="minorHAnsi" w:cstheme="minorHAnsi"/>
                <w:b/>
                <w:sz w:val="20"/>
              </w:rPr>
              <w:t xml:space="preserve"> Half</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7E" w14:textId="77777777" w:rsidR="00047F19" w:rsidRPr="00581CF1" w:rsidRDefault="009360D5" w:rsidP="00CD16E5">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Summer</w:t>
            </w:r>
            <w:r w:rsidR="00047F19">
              <w:rPr>
                <w:rFonts w:asciiTheme="minorHAnsi" w:eastAsia="Calibri" w:hAnsiTheme="minorHAnsi" w:cstheme="minorHAnsi"/>
                <w:b/>
                <w:sz w:val="20"/>
              </w:rPr>
              <w:t xml:space="preserve"> 2</w:t>
            </w:r>
            <w:r w:rsidR="00047F19" w:rsidRPr="00581CF1">
              <w:rPr>
                <w:rFonts w:asciiTheme="minorHAnsi" w:eastAsia="Calibri" w:hAnsiTheme="minorHAnsi" w:cstheme="minorHAnsi"/>
                <w:b/>
                <w:sz w:val="20"/>
                <w:vertAlign w:val="superscript"/>
              </w:rPr>
              <w:t>nd</w:t>
            </w:r>
            <w:r w:rsidR="00047F19">
              <w:rPr>
                <w:rFonts w:asciiTheme="minorHAnsi" w:eastAsia="Calibri" w:hAnsiTheme="minorHAnsi" w:cstheme="minorHAnsi"/>
                <w:b/>
                <w:sz w:val="20"/>
              </w:rPr>
              <w:t xml:space="preserve"> Half</w:t>
            </w:r>
          </w:p>
        </w:tc>
      </w:tr>
      <w:tr w:rsidR="00047F19" w:rsidRPr="00581CF1" w14:paraId="5CA17E83" w14:textId="77777777" w:rsidTr="00CD16E5">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80"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E81" w14:textId="77777777" w:rsidR="00047F19" w:rsidRPr="00581CF1" w:rsidRDefault="00E90AC7" w:rsidP="00CD16E5">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Gods and Mortals (The Greeks)</w:t>
            </w:r>
          </w:p>
        </w:tc>
        <w:tc>
          <w:tcPr>
            <w:tcW w:w="6777" w:type="dxa"/>
            <w:gridSpan w:val="5"/>
            <w:tcBorders>
              <w:top w:val="single" w:sz="4" w:space="0" w:color="000000"/>
              <w:left w:val="single" w:sz="4" w:space="0" w:color="000000"/>
              <w:bottom w:val="single" w:sz="4" w:space="0" w:color="000000"/>
              <w:right w:val="single" w:sz="4" w:space="0" w:color="000000"/>
            </w:tcBorders>
            <w:shd w:val="clear" w:color="auto" w:fill="4CC884"/>
            <w:vAlign w:val="center"/>
          </w:tcPr>
          <w:p w14:paraId="5CA17E82" w14:textId="77777777" w:rsidR="00047F19" w:rsidRPr="00581CF1" w:rsidRDefault="00233DE2" w:rsidP="00CD16E5">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Flow</w:t>
            </w:r>
          </w:p>
        </w:tc>
      </w:tr>
      <w:tr w:rsidR="002867B2" w:rsidRPr="00581CF1" w14:paraId="5CA17E87" w14:textId="77777777" w:rsidTr="003F0655">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4"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85"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What impact did the Ancient Greeks have on modern democracy?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86"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Are rivers and the sea</w:t>
            </w:r>
            <w:r>
              <w:rPr>
                <w:rFonts w:asciiTheme="minorHAnsi" w:hAnsiTheme="minorHAnsi" w:cstheme="minorHAnsi"/>
                <w:sz w:val="20"/>
                <w:szCs w:val="20"/>
              </w:rPr>
              <w:t>,</w:t>
            </w:r>
            <w:r w:rsidRPr="00C96414">
              <w:rPr>
                <w:rFonts w:asciiTheme="minorHAnsi" w:hAnsiTheme="minorHAnsi" w:cstheme="minorHAnsi"/>
                <w:sz w:val="20"/>
                <w:szCs w:val="20"/>
              </w:rPr>
              <w:t xml:space="preserve"> the place to be?</w:t>
            </w:r>
          </w:p>
        </w:tc>
      </w:tr>
      <w:tr w:rsidR="002867B2" w:rsidRPr="00581CF1" w14:paraId="5CA17E8D" w14:textId="77777777" w:rsidTr="003F0655">
        <w:trPr>
          <w:trHeight w:val="363"/>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8"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89" w14:textId="77777777" w:rsidR="00956FA4" w:rsidRPr="00956FA4" w:rsidRDefault="00956FA4" w:rsidP="00956FA4">
            <w:pPr>
              <w:spacing w:after="0" w:line="259" w:lineRule="auto"/>
              <w:ind w:left="58" w:firstLine="0"/>
              <w:rPr>
                <w:sz w:val="16"/>
                <w:szCs w:val="16"/>
              </w:rPr>
            </w:pPr>
            <w:r w:rsidRPr="00956FA4">
              <w:rPr>
                <w:sz w:val="16"/>
                <w:szCs w:val="16"/>
              </w:rPr>
              <w:t>Athens Vs Sparta Battle as a launch</w:t>
            </w:r>
          </w:p>
          <w:p w14:paraId="5CA17E8A" w14:textId="77777777" w:rsidR="002867B2" w:rsidRPr="003F0655" w:rsidRDefault="00956FA4" w:rsidP="00956FA4">
            <w:pPr>
              <w:spacing w:after="0" w:line="259" w:lineRule="auto"/>
              <w:ind w:left="58" w:firstLine="0"/>
              <w:rPr>
                <w:sz w:val="16"/>
                <w:szCs w:val="16"/>
              </w:rPr>
            </w:pPr>
            <w:r w:rsidRPr="00956FA4">
              <w:rPr>
                <w:sz w:val="16"/>
                <w:szCs w:val="16"/>
              </w:rPr>
              <w:t>Sports Day inspired Olympics</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8B" w14:textId="77777777" w:rsidR="002867B2" w:rsidRPr="00C96414" w:rsidRDefault="002867B2" w:rsidP="002867B2">
            <w:pPr>
              <w:spacing w:after="0" w:line="259" w:lineRule="auto"/>
              <w:ind w:left="108" w:right="1783" w:hanging="12"/>
              <w:rPr>
                <w:rFonts w:asciiTheme="minorHAnsi" w:hAnsiTheme="minorHAnsi" w:cstheme="minorHAnsi"/>
                <w:sz w:val="20"/>
                <w:szCs w:val="20"/>
              </w:rPr>
            </w:pPr>
            <w:r w:rsidRPr="00C96414">
              <w:rPr>
                <w:rFonts w:asciiTheme="minorHAnsi" w:hAnsiTheme="minorHAnsi" w:cstheme="minorHAnsi"/>
                <w:sz w:val="20"/>
                <w:szCs w:val="20"/>
              </w:rPr>
              <w:t xml:space="preserve">Local River Study – River </w:t>
            </w:r>
            <w:proofErr w:type="spellStart"/>
            <w:r w:rsidRPr="00C96414">
              <w:rPr>
                <w:rFonts w:asciiTheme="minorHAnsi" w:hAnsiTheme="minorHAnsi" w:cstheme="minorHAnsi"/>
                <w:sz w:val="20"/>
                <w:szCs w:val="20"/>
              </w:rPr>
              <w:t>Menalhyl</w:t>
            </w:r>
            <w:proofErr w:type="spellEnd"/>
            <w:r w:rsidRPr="00C96414">
              <w:rPr>
                <w:rFonts w:asciiTheme="minorHAnsi" w:hAnsiTheme="minorHAnsi" w:cstheme="minorHAnsi"/>
                <w:sz w:val="20"/>
                <w:szCs w:val="20"/>
              </w:rPr>
              <w:t>, St Mawgan.</w:t>
            </w:r>
          </w:p>
          <w:p w14:paraId="5CA17E8C" w14:textId="77777777" w:rsidR="002867B2" w:rsidRPr="00C96414" w:rsidRDefault="002867B2" w:rsidP="002867B2">
            <w:pPr>
              <w:spacing w:after="0" w:line="259" w:lineRule="auto"/>
              <w:ind w:left="108" w:right="1783" w:hanging="12"/>
              <w:rPr>
                <w:rFonts w:asciiTheme="minorHAnsi" w:hAnsiTheme="minorHAnsi" w:cstheme="minorHAnsi"/>
                <w:sz w:val="20"/>
                <w:szCs w:val="20"/>
              </w:rPr>
            </w:pPr>
            <w:r w:rsidRPr="00C96414">
              <w:rPr>
                <w:rFonts w:asciiTheme="minorHAnsi" w:hAnsiTheme="minorHAnsi" w:cstheme="minorHAnsi"/>
                <w:sz w:val="20"/>
                <w:szCs w:val="20"/>
              </w:rPr>
              <w:t>Perranporth Beach visit – flood defence and plastic mini-project</w:t>
            </w:r>
          </w:p>
        </w:tc>
      </w:tr>
      <w:tr w:rsidR="002867B2" w:rsidRPr="00581CF1" w14:paraId="5CA17E95" w14:textId="77777777" w:rsidTr="00617D4C">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E"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8F" w14:textId="77777777" w:rsidR="002867B2" w:rsidRPr="00FE4526" w:rsidRDefault="002867B2" w:rsidP="002867B2">
            <w:pPr>
              <w:spacing w:after="0" w:line="259" w:lineRule="auto"/>
              <w:ind w:left="58" w:firstLine="0"/>
              <w:rPr>
                <w:rFonts w:asciiTheme="majorHAnsi" w:hAnsiTheme="majorHAnsi" w:cstheme="majorHAnsi"/>
                <w:sz w:val="16"/>
                <w:szCs w:val="16"/>
              </w:rPr>
            </w:pPr>
            <w:r w:rsidRPr="00FE4526">
              <w:rPr>
                <w:rFonts w:asciiTheme="majorHAnsi" w:eastAsia="Calibri" w:hAnsiTheme="majorHAnsi" w:cstheme="majorHAnsi"/>
                <w:sz w:val="16"/>
                <w:szCs w:val="16"/>
              </w:rPr>
              <w:t xml:space="preserve">The Iron Man </w:t>
            </w:r>
          </w:p>
          <w:p w14:paraId="5CA17E90" w14:textId="77777777" w:rsidR="002867B2" w:rsidRPr="00FE4526" w:rsidRDefault="002867B2" w:rsidP="002867B2">
            <w:pPr>
              <w:spacing w:after="0" w:line="259" w:lineRule="auto"/>
              <w:ind w:left="58" w:firstLine="0"/>
              <w:rPr>
                <w:rFonts w:asciiTheme="majorHAnsi" w:eastAsia="Calibri" w:hAnsiTheme="majorHAnsi" w:cstheme="majorHAnsi"/>
                <w:sz w:val="16"/>
                <w:szCs w:val="16"/>
              </w:rPr>
            </w:pPr>
            <w:r w:rsidRPr="00FE4526">
              <w:rPr>
                <w:rFonts w:asciiTheme="majorHAnsi" w:eastAsia="Calibri" w:hAnsiTheme="majorHAnsi" w:cstheme="majorHAnsi"/>
                <w:sz w:val="16"/>
                <w:szCs w:val="16"/>
              </w:rPr>
              <w:t xml:space="preserve">Percy Jackson and the Lightning Thief </w:t>
            </w:r>
          </w:p>
          <w:p w14:paraId="5CA17E91" w14:textId="77777777" w:rsidR="00FE4526" w:rsidRPr="003F0655" w:rsidRDefault="00FE4526" w:rsidP="002867B2">
            <w:pPr>
              <w:spacing w:after="0" w:line="259" w:lineRule="auto"/>
              <w:ind w:left="58" w:firstLine="0"/>
              <w:rPr>
                <w:sz w:val="16"/>
                <w:szCs w:val="16"/>
              </w:rPr>
            </w:pPr>
            <w:r w:rsidRPr="00FE4526">
              <w:rPr>
                <w:rFonts w:asciiTheme="majorHAnsi" w:hAnsiTheme="majorHAnsi" w:cstheme="majorHAnsi"/>
                <w:sz w:val="16"/>
                <w:szCs w:val="16"/>
              </w:rPr>
              <w:t>Selection of Ancient Greek Myths and Legends – Pandora, Theseus, Trojan Horse.</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92" w14:textId="77777777" w:rsidR="002867B2"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Journey to the River Sea</w:t>
            </w:r>
            <w:r>
              <w:rPr>
                <w:rFonts w:asciiTheme="minorHAnsi" w:hAnsiTheme="minorHAnsi" w:cstheme="minorHAnsi"/>
                <w:sz w:val="20"/>
                <w:szCs w:val="20"/>
              </w:rPr>
              <w:t xml:space="preserve"> (novel study)</w:t>
            </w:r>
          </w:p>
          <w:p w14:paraId="5CA17E93" w14:textId="77777777" w:rsidR="001F1150" w:rsidRPr="00C96414" w:rsidRDefault="001F1150" w:rsidP="002867B2">
            <w:pPr>
              <w:spacing w:after="0" w:line="259" w:lineRule="auto"/>
              <w:ind w:left="108" w:firstLine="0"/>
              <w:rPr>
                <w:rFonts w:asciiTheme="minorHAnsi" w:hAnsiTheme="minorHAnsi" w:cstheme="minorHAnsi"/>
                <w:sz w:val="20"/>
                <w:szCs w:val="20"/>
              </w:rPr>
            </w:pPr>
            <w:r>
              <w:rPr>
                <w:rFonts w:asciiTheme="minorHAnsi" w:hAnsiTheme="minorHAnsi" w:cstheme="minorHAnsi"/>
                <w:sz w:val="20"/>
                <w:szCs w:val="20"/>
              </w:rPr>
              <w:t>The River, Valerie Bloom</w:t>
            </w:r>
          </w:p>
          <w:p w14:paraId="5CA17E94"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Eva Ibbotson</w:t>
            </w:r>
          </w:p>
        </w:tc>
      </w:tr>
      <w:tr w:rsidR="002867B2" w:rsidRPr="00581CF1" w14:paraId="5CA17E9C" w14:textId="77777777" w:rsidTr="00617D4C">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96" w14:textId="77777777" w:rsidR="002867B2" w:rsidRPr="00581CF1" w:rsidRDefault="002867B2" w:rsidP="002867B2">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97"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Universal suffrage/right to vote (his) </w:t>
            </w:r>
          </w:p>
          <w:p w14:paraId="5CA17E98"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Comparing the rights of men/women in </w:t>
            </w:r>
          </w:p>
          <w:p w14:paraId="5CA17E99"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Athens/Sparta/Modern Britain (his) </w:t>
            </w:r>
          </w:p>
          <w:p w14:paraId="5CA17E9A"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9B"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C757B">
              <w:rPr>
                <w:rFonts w:asciiTheme="minorHAnsi" w:hAnsiTheme="minorHAnsi" w:cstheme="minorHAnsi"/>
                <w:sz w:val="20"/>
                <w:szCs w:val="20"/>
              </w:rPr>
              <w:t>Maia</w:t>
            </w:r>
            <w:r>
              <w:rPr>
                <w:rFonts w:asciiTheme="minorHAnsi" w:hAnsiTheme="minorHAnsi" w:cstheme="minorHAnsi"/>
                <w:sz w:val="20"/>
                <w:szCs w:val="20"/>
              </w:rPr>
              <w:t>, female (young girl) lead character in novel study text.</w:t>
            </w:r>
          </w:p>
        </w:tc>
      </w:tr>
      <w:tr w:rsidR="004E3DE4" w:rsidRPr="00581CF1" w14:paraId="5CA17EA6" w14:textId="77777777" w:rsidTr="00617D4C">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9D" w14:textId="77777777" w:rsidR="004E3DE4" w:rsidRPr="00581CF1" w:rsidRDefault="004E3DE4" w:rsidP="004E3DE4">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9E"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2867B2">
              <w:rPr>
                <w:rFonts w:ascii="Calibri" w:eastAsia="Calibri" w:hAnsi="Calibri" w:cs="Calibri"/>
                <w:sz w:val="16"/>
              </w:rPr>
              <w:t xml:space="preserve">Were there equal rights for all? </w:t>
            </w:r>
          </w:p>
          <w:p w14:paraId="5CA17E9F"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2867B2">
              <w:rPr>
                <w:rFonts w:ascii="Calibri" w:eastAsia="Calibri" w:hAnsi="Calibri" w:cs="Calibri"/>
                <w:sz w:val="16"/>
              </w:rPr>
              <w:t>Were slaves covered by the same laws as everyone else?</w:t>
            </w:r>
          </w:p>
          <w:p w14:paraId="5CA17EA0" w14:textId="77777777" w:rsidR="004E3DE4" w:rsidRPr="00166289" w:rsidRDefault="004E3DE4" w:rsidP="004E3DE4">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2867B2">
              <w:rPr>
                <w:rFonts w:ascii="Calibri" w:eastAsia="Calibri" w:hAnsi="Calibri" w:cs="Calibri"/>
                <w:sz w:val="16"/>
              </w:rPr>
              <w:t>Could a Spartan become a philosopher?</w:t>
            </w:r>
          </w:p>
          <w:p w14:paraId="5CA17EA1" w14:textId="77777777" w:rsidR="004E3DE4"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sidR="002867B2">
              <w:rPr>
                <w:rFonts w:ascii="Calibri" w:eastAsia="Calibri" w:hAnsi="Calibri" w:cs="Calibri"/>
                <w:sz w:val="16"/>
              </w:rPr>
              <w:t>What if a Spartan refuse to fight?</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A2"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1A462E">
              <w:rPr>
                <w:rFonts w:ascii="Calibri" w:eastAsia="Calibri" w:hAnsi="Calibri" w:cs="Calibri"/>
                <w:sz w:val="16"/>
              </w:rPr>
              <w:t>Should you pay to fish in the river/slash?</w:t>
            </w:r>
          </w:p>
          <w:p w14:paraId="5CA17EA3"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1A462E">
              <w:rPr>
                <w:rFonts w:ascii="Calibri" w:eastAsia="Calibri" w:hAnsi="Calibri" w:cs="Calibri"/>
                <w:sz w:val="16"/>
              </w:rPr>
              <w:t>Should we limit the number of people who visit a beach?</w:t>
            </w:r>
          </w:p>
          <w:p w14:paraId="5CA17EA4" w14:textId="77777777" w:rsidR="004E3DE4" w:rsidRPr="00166289" w:rsidRDefault="004E3DE4" w:rsidP="004E3DE4">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1A462E">
              <w:rPr>
                <w:rFonts w:ascii="Calibri" w:eastAsia="Calibri" w:hAnsi="Calibri" w:cs="Calibri"/>
                <w:sz w:val="16"/>
              </w:rPr>
              <w:t>Can water be stolen?</w:t>
            </w:r>
          </w:p>
          <w:p w14:paraId="5CA17EA5" w14:textId="77777777" w:rsidR="004E3DE4" w:rsidRPr="00581CF1" w:rsidRDefault="004E3DE4" w:rsidP="004E3DE4">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r w:rsidR="001A462E">
              <w:rPr>
                <w:rFonts w:ascii="Calibri" w:eastAsia="Calibri" w:hAnsi="Calibri" w:cs="Calibri"/>
                <w:sz w:val="16"/>
              </w:rPr>
              <w:t xml:space="preserve"> Can you harm a river?</w:t>
            </w:r>
          </w:p>
        </w:tc>
      </w:tr>
      <w:tr w:rsidR="004E3DE4" w:rsidRPr="00581CF1" w14:paraId="5CA17EAE" w14:textId="77777777" w:rsidTr="009360D5">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A7" w14:textId="77777777" w:rsidR="004E3DE4" w:rsidRPr="00581CF1" w:rsidRDefault="004E3DE4"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EA8" w14:textId="77777777" w:rsidR="004E3DE4" w:rsidRPr="00581CF1" w:rsidRDefault="004E3DE4"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14:paraId="5CA17EA9" w14:textId="77777777" w:rsidR="004E3DE4" w:rsidRPr="00581CF1" w:rsidRDefault="004E3DE4"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AA" w14:textId="77777777" w:rsidR="004E3DE4" w:rsidRPr="003F0655" w:rsidRDefault="004E3DE4" w:rsidP="004E3DE4">
            <w:pPr>
              <w:spacing w:after="0" w:line="259" w:lineRule="auto"/>
              <w:ind w:left="50" w:firstLine="0"/>
              <w:rPr>
                <w:rFonts w:asciiTheme="minorHAnsi" w:hAnsiTheme="minorHAnsi" w:cstheme="minorHAnsi"/>
                <w:sz w:val="16"/>
                <w:szCs w:val="16"/>
              </w:rPr>
            </w:pPr>
            <w:r w:rsidRPr="003F0655">
              <w:rPr>
                <w:rFonts w:asciiTheme="minorHAnsi" w:hAnsiTheme="minorHAnsi" w:cstheme="minorHAnsi"/>
                <w:sz w:val="16"/>
                <w:szCs w:val="16"/>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  </w:t>
            </w:r>
          </w:p>
          <w:p w14:paraId="5CA17EAB" w14:textId="77777777" w:rsidR="004E3DE4" w:rsidRPr="003F0655" w:rsidRDefault="004E3DE4" w:rsidP="004E3DE4">
            <w:pPr>
              <w:spacing w:after="0" w:line="259" w:lineRule="auto"/>
              <w:ind w:left="50" w:firstLine="0"/>
              <w:rPr>
                <w:rFonts w:asciiTheme="minorHAnsi" w:hAnsiTheme="minorHAnsi" w:cstheme="minorHAnsi"/>
                <w:sz w:val="16"/>
                <w:szCs w:val="16"/>
              </w:rPr>
            </w:pPr>
            <w:r w:rsidRPr="003F0655">
              <w:rPr>
                <w:rFonts w:asciiTheme="minorHAnsi" w:hAnsiTheme="minorHAnsi" w:cstheme="minorHAnsi"/>
                <w:sz w:val="16"/>
                <w:szCs w:val="16"/>
              </w:rPr>
              <w:t>Pupils should be taught about Ancient Greece – a study of Greek life and achievements and their influence on the western world.</w:t>
            </w:r>
          </w:p>
        </w:tc>
        <w:tc>
          <w:tcPr>
            <w:tcW w:w="6777" w:type="dxa"/>
            <w:gridSpan w:val="5"/>
            <w:tcBorders>
              <w:top w:val="single" w:sz="4" w:space="0" w:color="000000"/>
              <w:left w:val="single" w:sz="4" w:space="0" w:color="000000"/>
              <w:bottom w:val="single" w:sz="4" w:space="0" w:color="000000"/>
              <w:right w:val="single" w:sz="4" w:space="0" w:color="000000"/>
            </w:tcBorders>
            <w:vAlign w:val="center"/>
          </w:tcPr>
          <w:p w14:paraId="5CA17EAC" w14:textId="77777777" w:rsidR="002867B2" w:rsidRPr="00DD214D" w:rsidRDefault="002867B2" w:rsidP="002867B2">
            <w:pPr>
              <w:spacing w:after="0" w:line="259" w:lineRule="auto"/>
              <w:ind w:left="50" w:firstLine="0"/>
              <w:rPr>
                <w:rFonts w:asciiTheme="minorHAnsi" w:hAnsiTheme="minorHAnsi" w:cstheme="minorHAnsi"/>
                <w:sz w:val="16"/>
                <w:szCs w:val="16"/>
              </w:rPr>
            </w:pPr>
            <w:r w:rsidRPr="00DD214D">
              <w:rPr>
                <w:rFonts w:asciiTheme="minorHAnsi" w:hAnsiTheme="minorHAnsi" w:cstheme="minorHAnsi"/>
                <w:sz w:val="16"/>
                <w:szCs w:val="16"/>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  </w:t>
            </w:r>
          </w:p>
          <w:p w14:paraId="5CA17EAD" w14:textId="77777777" w:rsidR="004E3DE4" w:rsidRPr="003F0655" w:rsidRDefault="002867B2" w:rsidP="002867B2">
            <w:pPr>
              <w:ind w:left="65" w:firstLine="0"/>
              <w:rPr>
                <w:rFonts w:asciiTheme="minorHAnsi" w:hAnsiTheme="minorHAnsi" w:cstheme="minorHAnsi"/>
                <w:sz w:val="16"/>
                <w:szCs w:val="16"/>
              </w:rPr>
            </w:pPr>
            <w:r w:rsidRPr="00DD214D">
              <w:rPr>
                <w:rFonts w:asciiTheme="minorHAnsi" w:hAnsiTheme="minorHAnsi" w:cstheme="minorHAnsi"/>
                <w:sz w:val="16"/>
                <w:szCs w:val="16"/>
              </w:rPr>
              <w:t>Pupils should be taught about Ancient Greece – a study of Greek life and achievements and their influence on the western world.</w:t>
            </w:r>
          </w:p>
        </w:tc>
      </w:tr>
      <w:tr w:rsidR="00FC232F" w:rsidRPr="00581CF1" w14:paraId="5CA17EC9" w14:textId="77777777" w:rsidTr="00FC232F">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AF" w14:textId="77777777" w:rsidR="00FC232F" w:rsidRPr="00581CF1" w:rsidRDefault="00FC232F" w:rsidP="004E3DE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1789" w:type="dxa"/>
            <w:tcBorders>
              <w:top w:val="single" w:sz="4" w:space="0" w:color="000000"/>
              <w:left w:val="single" w:sz="4" w:space="0" w:color="000000"/>
              <w:bottom w:val="single" w:sz="4" w:space="0" w:color="000000"/>
              <w:right w:val="single" w:sz="2" w:space="0" w:color="auto"/>
            </w:tcBorders>
            <w:vAlign w:val="center"/>
          </w:tcPr>
          <w:p w14:paraId="5CA17EB0"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H-Y3K1.2</w:t>
            </w:r>
          </w:p>
          <w:p w14:paraId="5CA17EB1"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H-Y3K1.3</w:t>
            </w:r>
          </w:p>
          <w:p w14:paraId="5CA17EB2"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H-Y3K1.4</w:t>
            </w:r>
          </w:p>
          <w:p w14:paraId="5CA17EB3" w14:textId="77777777" w:rsidR="00FC232F" w:rsidRPr="003F0655"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H-Y3K1.5</w:t>
            </w:r>
          </w:p>
        </w:tc>
        <w:tc>
          <w:tcPr>
            <w:tcW w:w="1276" w:type="dxa"/>
            <w:tcBorders>
              <w:top w:val="single" w:sz="4" w:space="0" w:color="000000"/>
              <w:left w:val="single" w:sz="2" w:space="0" w:color="auto"/>
              <w:bottom w:val="single" w:sz="4" w:space="0" w:color="000000"/>
              <w:right w:val="single" w:sz="2" w:space="0" w:color="auto"/>
            </w:tcBorders>
            <w:vAlign w:val="center"/>
          </w:tcPr>
          <w:p w14:paraId="5CA17EB4"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H-Y3C2.1</w:t>
            </w:r>
          </w:p>
          <w:p w14:paraId="5CA17EB5"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H-Y3C2.2</w:t>
            </w:r>
          </w:p>
          <w:p w14:paraId="5CA17EB6"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H-Y3C2.3</w:t>
            </w:r>
          </w:p>
          <w:p w14:paraId="5CA17EB7" w14:textId="77777777" w:rsidR="00FC232F" w:rsidRPr="003F0655"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H-Y3C2.4</w:t>
            </w:r>
          </w:p>
        </w:tc>
        <w:tc>
          <w:tcPr>
            <w:tcW w:w="1276" w:type="dxa"/>
            <w:tcBorders>
              <w:top w:val="single" w:sz="4" w:space="0" w:color="000000"/>
              <w:left w:val="single" w:sz="2" w:space="0" w:color="auto"/>
              <w:bottom w:val="single" w:sz="4" w:space="0" w:color="000000"/>
              <w:right w:val="single" w:sz="2" w:space="0" w:color="auto"/>
            </w:tcBorders>
            <w:vAlign w:val="center"/>
          </w:tcPr>
          <w:p w14:paraId="5CA17EB8"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H-Y3I3.1</w:t>
            </w:r>
          </w:p>
          <w:p w14:paraId="5CA17EB9"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H-Y3I3.2</w:t>
            </w:r>
          </w:p>
          <w:p w14:paraId="5CA17EBA"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H-Y3I3.3</w:t>
            </w:r>
          </w:p>
          <w:p w14:paraId="5CA17EBB" w14:textId="77777777" w:rsidR="00FC232F" w:rsidRPr="003F0655"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H-Y3I3.4</w:t>
            </w:r>
          </w:p>
        </w:tc>
        <w:tc>
          <w:tcPr>
            <w:tcW w:w="1134" w:type="dxa"/>
            <w:tcBorders>
              <w:top w:val="single" w:sz="4" w:space="0" w:color="000000"/>
              <w:left w:val="single" w:sz="2" w:space="0" w:color="auto"/>
              <w:bottom w:val="single" w:sz="4" w:space="0" w:color="000000"/>
              <w:right w:val="single" w:sz="4" w:space="0" w:color="000000"/>
            </w:tcBorders>
            <w:vAlign w:val="center"/>
          </w:tcPr>
          <w:p w14:paraId="5CA17EBC"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H-Y3E4.1</w:t>
            </w:r>
          </w:p>
          <w:p w14:paraId="5CA17EBD"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H-Y3E4.2</w:t>
            </w:r>
          </w:p>
          <w:p w14:paraId="5CA17EBE"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H-Y3E4.3</w:t>
            </w:r>
          </w:p>
          <w:p w14:paraId="5CA17EBF" w14:textId="77777777" w:rsidR="00FC232F" w:rsidRPr="00FC232F"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H-Y3E4.4</w:t>
            </w:r>
          </w:p>
          <w:p w14:paraId="5CA17EC0" w14:textId="77777777" w:rsidR="00FC232F" w:rsidRPr="003F0655" w:rsidRDefault="00FC232F" w:rsidP="00FC232F">
            <w:pPr>
              <w:ind w:left="360" w:firstLine="0"/>
              <w:rPr>
                <w:rFonts w:asciiTheme="minorHAnsi" w:hAnsiTheme="minorHAnsi" w:cstheme="minorHAnsi"/>
                <w:sz w:val="16"/>
                <w:szCs w:val="16"/>
              </w:rPr>
            </w:pPr>
            <w:r w:rsidRPr="00FC232F">
              <w:rPr>
                <w:rFonts w:asciiTheme="minorHAnsi" w:hAnsiTheme="minorHAnsi" w:cstheme="minorHAnsi"/>
                <w:sz w:val="16"/>
                <w:szCs w:val="16"/>
              </w:rPr>
              <w:t>H-Y3E4.5</w:t>
            </w:r>
          </w:p>
        </w:tc>
        <w:tc>
          <w:tcPr>
            <w:tcW w:w="1302" w:type="dxa"/>
            <w:tcBorders>
              <w:top w:val="single" w:sz="4" w:space="0" w:color="000000"/>
              <w:left w:val="single" w:sz="2" w:space="0" w:color="auto"/>
              <w:bottom w:val="single" w:sz="4" w:space="0" w:color="000000"/>
              <w:right w:val="single" w:sz="4" w:space="0" w:color="000000"/>
            </w:tcBorders>
            <w:vAlign w:val="center"/>
          </w:tcPr>
          <w:p w14:paraId="5CA17EC1" w14:textId="77777777" w:rsidR="005C4982" w:rsidRPr="005C4982" w:rsidRDefault="005C4982" w:rsidP="005C4982">
            <w:pPr>
              <w:ind w:left="360" w:firstLine="0"/>
              <w:rPr>
                <w:rFonts w:asciiTheme="minorHAnsi" w:hAnsiTheme="minorHAnsi" w:cstheme="minorHAnsi"/>
                <w:sz w:val="16"/>
                <w:szCs w:val="16"/>
              </w:rPr>
            </w:pPr>
            <w:r w:rsidRPr="005C4982">
              <w:rPr>
                <w:rFonts w:asciiTheme="minorHAnsi" w:hAnsiTheme="minorHAnsi" w:cstheme="minorHAnsi"/>
                <w:sz w:val="16"/>
                <w:szCs w:val="16"/>
              </w:rPr>
              <w:t>H-Y3OC5.1</w:t>
            </w:r>
          </w:p>
          <w:p w14:paraId="5CA17EC2" w14:textId="77777777" w:rsidR="005C4982" w:rsidRPr="005C4982" w:rsidRDefault="005C4982" w:rsidP="005C4982">
            <w:pPr>
              <w:ind w:left="360" w:firstLine="0"/>
              <w:rPr>
                <w:rFonts w:asciiTheme="minorHAnsi" w:hAnsiTheme="minorHAnsi" w:cstheme="minorHAnsi"/>
                <w:sz w:val="16"/>
                <w:szCs w:val="16"/>
              </w:rPr>
            </w:pPr>
            <w:r w:rsidRPr="005C4982">
              <w:rPr>
                <w:rFonts w:asciiTheme="minorHAnsi" w:hAnsiTheme="minorHAnsi" w:cstheme="minorHAnsi"/>
                <w:sz w:val="16"/>
                <w:szCs w:val="16"/>
              </w:rPr>
              <w:t>H-Y3OC5.2</w:t>
            </w:r>
          </w:p>
          <w:p w14:paraId="5CA17EC3" w14:textId="77777777" w:rsidR="00FC232F" w:rsidRPr="003F0655" w:rsidRDefault="005C4982" w:rsidP="005C4982">
            <w:pPr>
              <w:ind w:left="360" w:firstLine="0"/>
              <w:rPr>
                <w:rFonts w:asciiTheme="minorHAnsi" w:hAnsiTheme="minorHAnsi" w:cstheme="minorHAnsi"/>
                <w:sz w:val="16"/>
                <w:szCs w:val="16"/>
              </w:rPr>
            </w:pPr>
            <w:r w:rsidRPr="005C4982">
              <w:rPr>
                <w:rFonts w:asciiTheme="minorHAnsi" w:hAnsiTheme="minorHAnsi" w:cstheme="minorHAnsi"/>
                <w:sz w:val="16"/>
                <w:szCs w:val="16"/>
              </w:rPr>
              <w:t>H-Y3OC5.3</w:t>
            </w:r>
          </w:p>
        </w:tc>
        <w:tc>
          <w:tcPr>
            <w:tcW w:w="1391" w:type="dxa"/>
            <w:tcBorders>
              <w:top w:val="single" w:sz="4" w:space="0" w:color="000000"/>
              <w:left w:val="single" w:sz="4" w:space="0" w:color="000000"/>
              <w:bottom w:val="single" w:sz="4" w:space="0" w:color="000000"/>
              <w:right w:val="single" w:sz="2" w:space="0" w:color="auto"/>
            </w:tcBorders>
            <w:vAlign w:val="center"/>
          </w:tcPr>
          <w:p w14:paraId="5CA17EC4" w14:textId="77777777" w:rsidR="00FC232F" w:rsidRPr="003F0655" w:rsidRDefault="00FC232F" w:rsidP="004E3DE4">
            <w:pPr>
              <w:ind w:left="360" w:firstLine="0"/>
              <w:rPr>
                <w:rFonts w:asciiTheme="minorHAnsi" w:hAnsiTheme="minorHAnsi" w:cstheme="minorHAnsi"/>
                <w:sz w:val="16"/>
                <w:szCs w:val="16"/>
              </w:rPr>
            </w:pPr>
          </w:p>
        </w:tc>
        <w:tc>
          <w:tcPr>
            <w:tcW w:w="1134" w:type="dxa"/>
            <w:tcBorders>
              <w:top w:val="single" w:sz="4" w:space="0" w:color="000000"/>
              <w:left w:val="single" w:sz="4" w:space="0" w:color="000000"/>
              <w:bottom w:val="single" w:sz="4" w:space="0" w:color="000000"/>
              <w:right w:val="single" w:sz="2" w:space="0" w:color="auto"/>
            </w:tcBorders>
            <w:vAlign w:val="center"/>
          </w:tcPr>
          <w:p w14:paraId="5CA17EC5" w14:textId="77777777" w:rsidR="00FC232F" w:rsidRPr="003F0655" w:rsidRDefault="00FC232F" w:rsidP="004E3DE4">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C6" w14:textId="77777777" w:rsidR="00FC232F" w:rsidRPr="003F0655" w:rsidRDefault="00FC232F" w:rsidP="004E3DE4">
            <w:pPr>
              <w:ind w:left="360" w:firstLine="0"/>
              <w:rPr>
                <w:rFonts w:asciiTheme="minorHAnsi" w:hAnsiTheme="minorHAnsi" w:cstheme="minorHAnsi"/>
                <w:sz w:val="16"/>
                <w:szCs w:val="16"/>
              </w:rPr>
            </w:pPr>
          </w:p>
        </w:tc>
        <w:tc>
          <w:tcPr>
            <w:tcW w:w="1417" w:type="dxa"/>
            <w:tcBorders>
              <w:top w:val="single" w:sz="4" w:space="0" w:color="000000"/>
              <w:left w:val="single" w:sz="2" w:space="0" w:color="auto"/>
              <w:bottom w:val="single" w:sz="4" w:space="0" w:color="000000"/>
              <w:right w:val="single" w:sz="2" w:space="0" w:color="auto"/>
            </w:tcBorders>
            <w:vAlign w:val="center"/>
          </w:tcPr>
          <w:p w14:paraId="5CA17EC7" w14:textId="77777777" w:rsidR="00FC232F" w:rsidRPr="003F0655" w:rsidRDefault="00FC232F" w:rsidP="004E3DE4">
            <w:pPr>
              <w:ind w:left="360" w:firstLine="0"/>
              <w:rPr>
                <w:rFonts w:asciiTheme="minorHAnsi" w:hAnsiTheme="minorHAnsi" w:cstheme="minorHAnsi"/>
                <w:sz w:val="16"/>
                <w:szCs w:val="16"/>
              </w:rPr>
            </w:pPr>
          </w:p>
        </w:tc>
        <w:tc>
          <w:tcPr>
            <w:tcW w:w="1559" w:type="dxa"/>
            <w:tcBorders>
              <w:top w:val="single" w:sz="4" w:space="0" w:color="000000"/>
              <w:left w:val="single" w:sz="2" w:space="0" w:color="auto"/>
              <w:bottom w:val="single" w:sz="4" w:space="0" w:color="000000"/>
              <w:right w:val="single" w:sz="4" w:space="0" w:color="000000"/>
            </w:tcBorders>
            <w:vAlign w:val="center"/>
          </w:tcPr>
          <w:p w14:paraId="5CA17EC8" w14:textId="77777777" w:rsidR="00FC232F" w:rsidRPr="003F0655" w:rsidRDefault="00FC232F" w:rsidP="004E3DE4">
            <w:pPr>
              <w:ind w:left="360" w:firstLine="0"/>
              <w:rPr>
                <w:rFonts w:asciiTheme="minorHAnsi" w:hAnsiTheme="minorHAnsi" w:cstheme="minorHAnsi"/>
                <w:sz w:val="16"/>
                <w:szCs w:val="16"/>
              </w:rPr>
            </w:pPr>
          </w:p>
        </w:tc>
      </w:tr>
      <w:tr w:rsidR="00DD214D" w:rsidRPr="00581CF1" w14:paraId="5CA17ED6" w14:textId="77777777" w:rsidTr="00FC232F">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CA" w14:textId="77777777" w:rsidR="00DD214D" w:rsidRDefault="00DD214D" w:rsidP="004E3DE4">
            <w:pPr>
              <w:spacing w:after="0" w:line="259" w:lineRule="auto"/>
              <w:ind w:left="0" w:firstLine="0"/>
              <w:rPr>
                <w:rFonts w:asciiTheme="minorHAnsi" w:eastAsia="Calibri" w:hAnsiTheme="minorHAnsi" w:cstheme="minorHAnsi"/>
                <w:b/>
                <w:sz w:val="20"/>
              </w:rPr>
            </w:pPr>
          </w:p>
          <w:p w14:paraId="5CA17ECB" w14:textId="77777777" w:rsidR="00A822C2" w:rsidRDefault="00A822C2" w:rsidP="004E3DE4">
            <w:pPr>
              <w:spacing w:after="0" w:line="259" w:lineRule="auto"/>
              <w:ind w:left="0" w:firstLine="0"/>
              <w:rPr>
                <w:rFonts w:asciiTheme="minorHAnsi" w:eastAsia="Calibri" w:hAnsiTheme="minorHAnsi" w:cstheme="minorHAnsi"/>
                <w:b/>
                <w:sz w:val="20"/>
              </w:rPr>
            </w:pPr>
          </w:p>
        </w:tc>
        <w:tc>
          <w:tcPr>
            <w:tcW w:w="1789" w:type="dxa"/>
            <w:tcBorders>
              <w:top w:val="single" w:sz="4" w:space="0" w:color="000000"/>
              <w:left w:val="single" w:sz="4" w:space="0" w:color="000000"/>
              <w:bottom w:val="single" w:sz="4" w:space="0" w:color="000000"/>
              <w:right w:val="single" w:sz="2" w:space="0" w:color="auto"/>
            </w:tcBorders>
            <w:vAlign w:val="center"/>
          </w:tcPr>
          <w:p w14:paraId="5CA17ECC" w14:textId="77777777" w:rsidR="00DD214D" w:rsidRPr="00FC232F" w:rsidRDefault="00DD214D" w:rsidP="00FC232F">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CD" w14:textId="77777777" w:rsidR="00DD214D" w:rsidRPr="00FC232F" w:rsidRDefault="00DD214D" w:rsidP="00FC232F">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CE" w14:textId="77777777" w:rsidR="00DD214D" w:rsidRPr="00FC232F" w:rsidRDefault="00DD214D" w:rsidP="00FC232F">
            <w:pPr>
              <w:ind w:left="360" w:firstLine="0"/>
              <w:rPr>
                <w:rFonts w:asciiTheme="minorHAnsi" w:hAnsiTheme="minorHAnsi" w:cstheme="minorHAnsi"/>
                <w:sz w:val="16"/>
                <w:szCs w:val="16"/>
              </w:rPr>
            </w:pPr>
          </w:p>
        </w:tc>
        <w:tc>
          <w:tcPr>
            <w:tcW w:w="1134" w:type="dxa"/>
            <w:tcBorders>
              <w:top w:val="single" w:sz="4" w:space="0" w:color="000000"/>
              <w:left w:val="single" w:sz="2" w:space="0" w:color="auto"/>
              <w:bottom w:val="single" w:sz="4" w:space="0" w:color="000000"/>
              <w:right w:val="single" w:sz="4" w:space="0" w:color="000000"/>
            </w:tcBorders>
            <w:vAlign w:val="center"/>
          </w:tcPr>
          <w:p w14:paraId="5CA17ECF" w14:textId="77777777" w:rsidR="00DD214D" w:rsidRPr="00FC232F" w:rsidRDefault="00DD214D" w:rsidP="00FC232F">
            <w:pPr>
              <w:ind w:left="360" w:firstLine="0"/>
              <w:rPr>
                <w:rFonts w:asciiTheme="minorHAnsi" w:hAnsiTheme="minorHAnsi" w:cstheme="minorHAnsi"/>
                <w:sz w:val="16"/>
                <w:szCs w:val="16"/>
              </w:rPr>
            </w:pPr>
          </w:p>
        </w:tc>
        <w:tc>
          <w:tcPr>
            <w:tcW w:w="1302" w:type="dxa"/>
            <w:tcBorders>
              <w:top w:val="single" w:sz="4" w:space="0" w:color="000000"/>
              <w:left w:val="single" w:sz="2" w:space="0" w:color="auto"/>
              <w:bottom w:val="single" w:sz="4" w:space="0" w:color="000000"/>
              <w:right w:val="single" w:sz="4" w:space="0" w:color="000000"/>
            </w:tcBorders>
            <w:vAlign w:val="center"/>
          </w:tcPr>
          <w:p w14:paraId="5CA17ED0" w14:textId="77777777" w:rsidR="00DD214D" w:rsidRPr="005C4982" w:rsidRDefault="00DD214D" w:rsidP="005C4982">
            <w:pPr>
              <w:ind w:left="360" w:firstLine="0"/>
              <w:rPr>
                <w:rFonts w:asciiTheme="minorHAnsi" w:hAnsiTheme="minorHAnsi" w:cstheme="minorHAnsi"/>
                <w:sz w:val="16"/>
                <w:szCs w:val="16"/>
              </w:rPr>
            </w:pPr>
          </w:p>
        </w:tc>
        <w:tc>
          <w:tcPr>
            <w:tcW w:w="1391" w:type="dxa"/>
            <w:tcBorders>
              <w:top w:val="single" w:sz="4" w:space="0" w:color="000000"/>
              <w:left w:val="single" w:sz="4" w:space="0" w:color="000000"/>
              <w:bottom w:val="single" w:sz="4" w:space="0" w:color="000000"/>
              <w:right w:val="single" w:sz="2" w:space="0" w:color="auto"/>
            </w:tcBorders>
            <w:vAlign w:val="center"/>
          </w:tcPr>
          <w:p w14:paraId="5CA17ED1" w14:textId="77777777" w:rsidR="00DD214D" w:rsidRPr="003F0655" w:rsidRDefault="00DD214D" w:rsidP="004E3DE4">
            <w:pPr>
              <w:ind w:left="360" w:firstLine="0"/>
              <w:rPr>
                <w:rFonts w:asciiTheme="minorHAnsi" w:hAnsiTheme="minorHAnsi" w:cstheme="minorHAnsi"/>
                <w:sz w:val="16"/>
                <w:szCs w:val="16"/>
              </w:rPr>
            </w:pPr>
          </w:p>
        </w:tc>
        <w:tc>
          <w:tcPr>
            <w:tcW w:w="1134" w:type="dxa"/>
            <w:tcBorders>
              <w:top w:val="single" w:sz="4" w:space="0" w:color="000000"/>
              <w:left w:val="single" w:sz="4" w:space="0" w:color="000000"/>
              <w:bottom w:val="single" w:sz="4" w:space="0" w:color="000000"/>
              <w:right w:val="single" w:sz="2" w:space="0" w:color="auto"/>
            </w:tcBorders>
            <w:vAlign w:val="center"/>
          </w:tcPr>
          <w:p w14:paraId="5CA17ED2" w14:textId="77777777" w:rsidR="00DD214D" w:rsidRPr="003F0655" w:rsidRDefault="00DD214D" w:rsidP="004E3DE4">
            <w:pPr>
              <w:ind w:left="360" w:firstLine="0"/>
              <w:rPr>
                <w:rFonts w:asciiTheme="minorHAnsi" w:hAnsiTheme="minorHAnsi" w:cstheme="minorHAnsi"/>
                <w:sz w:val="16"/>
                <w:szCs w:val="16"/>
              </w:rPr>
            </w:pPr>
          </w:p>
        </w:tc>
        <w:tc>
          <w:tcPr>
            <w:tcW w:w="1276" w:type="dxa"/>
            <w:tcBorders>
              <w:top w:val="single" w:sz="4" w:space="0" w:color="000000"/>
              <w:left w:val="single" w:sz="2" w:space="0" w:color="auto"/>
              <w:bottom w:val="single" w:sz="4" w:space="0" w:color="000000"/>
              <w:right w:val="single" w:sz="2" w:space="0" w:color="auto"/>
            </w:tcBorders>
            <w:vAlign w:val="center"/>
          </w:tcPr>
          <w:p w14:paraId="5CA17ED3" w14:textId="77777777" w:rsidR="00DD214D" w:rsidRPr="003F0655" w:rsidRDefault="00DD214D" w:rsidP="004E3DE4">
            <w:pPr>
              <w:ind w:left="360" w:firstLine="0"/>
              <w:rPr>
                <w:rFonts w:asciiTheme="minorHAnsi" w:hAnsiTheme="minorHAnsi" w:cstheme="minorHAnsi"/>
                <w:sz w:val="16"/>
                <w:szCs w:val="16"/>
              </w:rPr>
            </w:pPr>
          </w:p>
        </w:tc>
        <w:tc>
          <w:tcPr>
            <w:tcW w:w="1417" w:type="dxa"/>
            <w:tcBorders>
              <w:top w:val="single" w:sz="4" w:space="0" w:color="000000"/>
              <w:left w:val="single" w:sz="2" w:space="0" w:color="auto"/>
              <w:bottom w:val="single" w:sz="4" w:space="0" w:color="000000"/>
              <w:right w:val="single" w:sz="2" w:space="0" w:color="auto"/>
            </w:tcBorders>
            <w:vAlign w:val="center"/>
          </w:tcPr>
          <w:p w14:paraId="5CA17ED4" w14:textId="77777777" w:rsidR="00DD214D" w:rsidRPr="003F0655" w:rsidRDefault="00DD214D" w:rsidP="004E3DE4">
            <w:pPr>
              <w:ind w:left="360" w:firstLine="0"/>
              <w:rPr>
                <w:rFonts w:asciiTheme="minorHAnsi" w:hAnsiTheme="minorHAnsi" w:cstheme="minorHAnsi"/>
                <w:sz w:val="16"/>
                <w:szCs w:val="16"/>
              </w:rPr>
            </w:pPr>
          </w:p>
        </w:tc>
        <w:tc>
          <w:tcPr>
            <w:tcW w:w="1559" w:type="dxa"/>
            <w:tcBorders>
              <w:top w:val="single" w:sz="4" w:space="0" w:color="000000"/>
              <w:left w:val="single" w:sz="2" w:space="0" w:color="auto"/>
              <w:bottom w:val="single" w:sz="4" w:space="0" w:color="000000"/>
              <w:right w:val="single" w:sz="4" w:space="0" w:color="000000"/>
            </w:tcBorders>
            <w:vAlign w:val="center"/>
          </w:tcPr>
          <w:p w14:paraId="5CA17ED5" w14:textId="77777777" w:rsidR="00DD214D" w:rsidRPr="003F0655" w:rsidRDefault="00DD214D" w:rsidP="004E3DE4">
            <w:pPr>
              <w:ind w:left="360" w:firstLine="0"/>
              <w:rPr>
                <w:rFonts w:asciiTheme="minorHAnsi" w:hAnsiTheme="minorHAnsi" w:cstheme="minorHAnsi"/>
                <w:sz w:val="16"/>
                <w:szCs w:val="16"/>
              </w:rPr>
            </w:pPr>
          </w:p>
        </w:tc>
      </w:tr>
      <w:tr w:rsidR="004E3DE4" w:rsidRPr="00581CF1" w14:paraId="5CA17EEC" w14:textId="77777777" w:rsidTr="009360D5">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D7" w14:textId="77777777" w:rsidR="004E3DE4" w:rsidRPr="00581CF1" w:rsidRDefault="004E3DE4" w:rsidP="004E3DE4">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5CA17ED8" w14:textId="77777777" w:rsidR="004E3DE4" w:rsidRPr="00581CF1" w:rsidRDefault="004E3DE4" w:rsidP="004E3DE4">
            <w:pPr>
              <w:spacing w:after="0" w:line="259" w:lineRule="auto"/>
              <w:ind w:left="106" w:firstLine="0"/>
              <w:rPr>
                <w:rFonts w:asciiTheme="minorHAnsi" w:hAnsiTheme="minorHAnsi" w:cstheme="minorHAnsi"/>
              </w:rPr>
            </w:pPr>
            <w:r w:rsidRPr="0019210C">
              <w:rPr>
                <w:rFonts w:asciiTheme="minorHAnsi" w:eastAsia="Calibri" w:hAnsiTheme="minorHAnsi" w:cstheme="minorHAnsi"/>
                <w:b/>
                <w:sz w:val="20"/>
                <w:highlight w:val="yellow"/>
              </w:rPr>
              <w:t>Key Knowledge and facts to be recalled</w:t>
            </w:r>
            <w:r w:rsidRPr="00581CF1">
              <w:rPr>
                <w:rFonts w:asciiTheme="minorHAnsi" w:eastAsia="Calibri" w:hAnsiTheme="minorHAnsi" w:cstheme="minorHAnsi"/>
                <w:b/>
                <w:sz w:val="20"/>
              </w:rPr>
              <w:t xml:space="preserve">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D9" w14:textId="77777777" w:rsidR="00CD7CB5" w:rsidRDefault="00E85261" w:rsidP="00CD7CB5">
            <w:pPr>
              <w:spacing w:after="17" w:line="259" w:lineRule="auto"/>
              <w:ind w:left="58" w:firstLine="0"/>
              <w:rPr>
                <w:rFonts w:ascii="Calibri" w:eastAsia="Calibri" w:hAnsi="Calibri" w:cs="Calibri"/>
                <w:b/>
                <w:sz w:val="16"/>
                <w:szCs w:val="16"/>
                <w:u w:val="single" w:color="000000"/>
              </w:rPr>
            </w:pPr>
            <w:r>
              <w:rPr>
                <w:noProof/>
              </w:rPr>
              <w:drawing>
                <wp:inline distT="0" distB="0" distL="0" distR="0" wp14:anchorId="5CA17F13" wp14:editId="5CA17F14">
                  <wp:extent cx="1570469" cy="3025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333" cy="3040287"/>
                          </a:xfrm>
                          <a:prstGeom prst="rect">
                            <a:avLst/>
                          </a:prstGeom>
                        </pic:spPr>
                      </pic:pic>
                    </a:graphicData>
                  </a:graphic>
                </wp:inline>
              </w:drawing>
            </w:r>
            <w:r w:rsidR="00CD7CB5">
              <w:rPr>
                <w:rFonts w:ascii="Calibri" w:eastAsia="Calibri" w:hAnsi="Calibri" w:cs="Calibri"/>
                <w:b/>
                <w:sz w:val="16"/>
                <w:szCs w:val="16"/>
              </w:rPr>
              <w:t xml:space="preserve">             </w:t>
            </w:r>
            <w:r w:rsidR="00CD7CB5">
              <w:rPr>
                <w:noProof/>
              </w:rPr>
              <w:drawing>
                <wp:inline distT="0" distB="0" distL="0" distR="0" wp14:anchorId="5CA17F15" wp14:editId="5CA17F16">
                  <wp:extent cx="2232660" cy="2517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6057" cy="2532271"/>
                          </a:xfrm>
                          <a:prstGeom prst="rect">
                            <a:avLst/>
                          </a:prstGeom>
                        </pic:spPr>
                      </pic:pic>
                    </a:graphicData>
                  </a:graphic>
                </wp:inline>
              </w:drawing>
            </w:r>
          </w:p>
          <w:p w14:paraId="5CA17EDA" w14:textId="77777777" w:rsidR="00CD7CB5" w:rsidRDefault="00CD7CB5" w:rsidP="00E85261">
            <w:pPr>
              <w:spacing w:after="17" w:line="259" w:lineRule="auto"/>
              <w:ind w:left="58" w:firstLine="0"/>
              <w:jc w:val="center"/>
              <w:rPr>
                <w:rFonts w:ascii="Calibri" w:eastAsia="Calibri" w:hAnsi="Calibri" w:cs="Calibri"/>
                <w:b/>
                <w:sz w:val="16"/>
                <w:szCs w:val="16"/>
                <w:u w:val="single" w:color="000000"/>
              </w:rPr>
            </w:pPr>
          </w:p>
          <w:p w14:paraId="5CA17EDB" w14:textId="77777777" w:rsidR="00E85261" w:rsidRDefault="00CD7CB5" w:rsidP="004E3DE4">
            <w:pPr>
              <w:spacing w:after="17" w:line="259" w:lineRule="auto"/>
              <w:ind w:left="58" w:firstLine="0"/>
              <w:rPr>
                <w:noProof/>
              </w:rPr>
            </w:pPr>
            <w:r>
              <w:rPr>
                <w:noProof/>
              </w:rPr>
              <w:drawing>
                <wp:inline distT="0" distB="0" distL="0" distR="0" wp14:anchorId="5CA17F17" wp14:editId="5CA17F18">
                  <wp:extent cx="1828800" cy="344663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4490" cy="3476200"/>
                          </a:xfrm>
                          <a:prstGeom prst="rect">
                            <a:avLst/>
                          </a:prstGeom>
                        </pic:spPr>
                      </pic:pic>
                    </a:graphicData>
                  </a:graphic>
                </wp:inline>
              </w:drawing>
            </w:r>
            <w:r>
              <w:rPr>
                <w:noProof/>
              </w:rPr>
              <w:t xml:space="preserve">             </w:t>
            </w:r>
            <w:r>
              <w:rPr>
                <w:noProof/>
              </w:rPr>
              <w:drawing>
                <wp:inline distT="0" distB="0" distL="0" distR="0" wp14:anchorId="5CA17F19" wp14:editId="5CA17F1A">
                  <wp:extent cx="1551343"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0992" cy="3082293"/>
                          </a:xfrm>
                          <a:prstGeom prst="rect">
                            <a:avLst/>
                          </a:prstGeom>
                        </pic:spPr>
                      </pic:pic>
                    </a:graphicData>
                  </a:graphic>
                </wp:inline>
              </w:drawing>
            </w:r>
          </w:p>
          <w:p w14:paraId="5CA17EDC" w14:textId="77777777" w:rsidR="00CD7CB5" w:rsidRDefault="00CD7CB5" w:rsidP="004E3DE4">
            <w:pPr>
              <w:spacing w:after="17" w:line="259" w:lineRule="auto"/>
              <w:ind w:left="58" w:firstLine="0"/>
              <w:rPr>
                <w:rFonts w:ascii="Calibri" w:eastAsia="Calibri" w:hAnsi="Calibri" w:cs="Calibri"/>
                <w:b/>
                <w:sz w:val="16"/>
                <w:szCs w:val="16"/>
                <w:u w:val="single" w:color="000000"/>
              </w:rPr>
            </w:pPr>
          </w:p>
          <w:p w14:paraId="5CA17EDD" w14:textId="77777777" w:rsidR="004F1137" w:rsidRDefault="00CD7CB5" w:rsidP="004E3DE4">
            <w:pPr>
              <w:spacing w:after="17" w:line="259" w:lineRule="auto"/>
              <w:ind w:left="58" w:firstLine="0"/>
              <w:rPr>
                <w:noProof/>
              </w:rPr>
            </w:pPr>
            <w:r>
              <w:rPr>
                <w:noProof/>
              </w:rPr>
              <w:lastRenderedPageBreak/>
              <w:drawing>
                <wp:inline distT="0" distB="0" distL="0" distR="0" wp14:anchorId="5CA17F1B" wp14:editId="5CA17F1C">
                  <wp:extent cx="1927136" cy="1287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3960" cy="1299022"/>
                          </a:xfrm>
                          <a:prstGeom prst="rect">
                            <a:avLst/>
                          </a:prstGeom>
                        </pic:spPr>
                      </pic:pic>
                    </a:graphicData>
                  </a:graphic>
                </wp:inline>
              </w:drawing>
            </w:r>
          </w:p>
          <w:p w14:paraId="5CA17EDE" w14:textId="77777777" w:rsidR="00CD7CB5" w:rsidRDefault="00CD7CB5" w:rsidP="004E3DE4">
            <w:pPr>
              <w:spacing w:after="17" w:line="259" w:lineRule="auto"/>
              <w:ind w:left="58" w:firstLine="0"/>
              <w:rPr>
                <w:rFonts w:ascii="Calibri" w:eastAsia="Calibri" w:hAnsi="Calibri" w:cs="Calibri"/>
                <w:b/>
                <w:sz w:val="16"/>
                <w:szCs w:val="16"/>
                <w:u w:val="single" w:color="000000"/>
              </w:rPr>
            </w:pPr>
            <w:r>
              <w:rPr>
                <w:noProof/>
              </w:rPr>
              <w:t xml:space="preserve"> </w:t>
            </w:r>
            <w:r>
              <w:rPr>
                <w:noProof/>
              </w:rPr>
              <w:drawing>
                <wp:inline distT="0" distB="0" distL="0" distR="0" wp14:anchorId="5CA17F1D" wp14:editId="5CA17F1E">
                  <wp:extent cx="2005486" cy="3794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1518" cy="3825096"/>
                          </a:xfrm>
                          <a:prstGeom prst="rect">
                            <a:avLst/>
                          </a:prstGeom>
                        </pic:spPr>
                      </pic:pic>
                    </a:graphicData>
                  </a:graphic>
                </wp:inline>
              </w:drawing>
            </w:r>
            <w:r w:rsidR="004F1137">
              <w:rPr>
                <w:noProof/>
              </w:rPr>
              <w:t xml:space="preserve">    </w:t>
            </w:r>
            <w:r w:rsidR="004F1137" w:rsidRPr="004F1137">
              <w:rPr>
                <w:noProof/>
                <w:highlight w:val="yellow"/>
              </w:rPr>
              <w:drawing>
                <wp:inline distT="0" distB="0" distL="0" distR="0" wp14:anchorId="5CA17F1F" wp14:editId="5CA17F20">
                  <wp:extent cx="1912620" cy="37106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8922" cy="3761720"/>
                          </a:xfrm>
                          <a:prstGeom prst="rect">
                            <a:avLst/>
                          </a:prstGeom>
                        </pic:spPr>
                      </pic:pic>
                    </a:graphicData>
                  </a:graphic>
                </wp:inline>
              </w:drawing>
            </w:r>
          </w:p>
          <w:p w14:paraId="5CA17EDF" w14:textId="77777777" w:rsidR="004E3DE4" w:rsidRPr="003F0655" w:rsidRDefault="004E3DE4" w:rsidP="004E3DE4">
            <w:pPr>
              <w:spacing w:after="17" w:line="259" w:lineRule="auto"/>
              <w:ind w:left="58" w:firstLine="0"/>
              <w:rPr>
                <w:b/>
                <w:sz w:val="16"/>
                <w:szCs w:val="16"/>
              </w:rPr>
            </w:pPr>
            <w:r w:rsidRPr="003F0655">
              <w:rPr>
                <w:rFonts w:ascii="Calibri" w:eastAsia="Calibri" w:hAnsi="Calibri" w:cs="Calibri"/>
                <w:b/>
                <w:sz w:val="16"/>
                <w:szCs w:val="16"/>
                <w:u w:val="single" w:color="000000"/>
              </w:rPr>
              <w:t>How has Ancient Greece impacted on our lives today?</w:t>
            </w:r>
            <w:r w:rsidRPr="003F0655">
              <w:rPr>
                <w:rFonts w:ascii="Calibri" w:eastAsia="Calibri" w:hAnsi="Calibri" w:cs="Calibri"/>
                <w:b/>
                <w:sz w:val="16"/>
                <w:szCs w:val="16"/>
              </w:rPr>
              <w:t xml:space="preserve"> </w:t>
            </w:r>
          </w:p>
          <w:p w14:paraId="5CA17EE0" w14:textId="77777777" w:rsidR="004E3DE4" w:rsidRPr="004F1137" w:rsidRDefault="004E3DE4" w:rsidP="004E3DE4">
            <w:pPr>
              <w:numPr>
                <w:ilvl w:val="0"/>
                <w:numId w:val="17"/>
              </w:numPr>
              <w:spacing w:after="33" w:line="239" w:lineRule="auto"/>
              <w:ind w:right="5" w:hanging="360"/>
              <w:rPr>
                <w:sz w:val="16"/>
                <w:szCs w:val="16"/>
                <w:highlight w:val="yellow"/>
              </w:rPr>
            </w:pPr>
            <w:r w:rsidRPr="003F0655">
              <w:rPr>
                <w:rFonts w:ascii="Calibri" w:eastAsia="Calibri" w:hAnsi="Calibri" w:cs="Calibri"/>
                <w:sz w:val="16"/>
                <w:szCs w:val="16"/>
              </w:rPr>
              <w:t xml:space="preserve">The Ancient Greeks have given a huge legacy to modern Europe: </w:t>
            </w:r>
            <w:r w:rsidRPr="004F1137">
              <w:rPr>
                <w:rFonts w:ascii="Calibri" w:eastAsia="Calibri" w:hAnsi="Calibri" w:cs="Calibri"/>
                <w:sz w:val="16"/>
                <w:szCs w:val="16"/>
                <w:highlight w:val="yellow"/>
              </w:rPr>
              <w:t xml:space="preserve">Civilisation, democracy, scientific and mathematical knowledge and written history </w:t>
            </w:r>
          </w:p>
          <w:p w14:paraId="5CA17EE1" w14:textId="77777777" w:rsidR="004E3DE4" w:rsidRPr="004F1137" w:rsidRDefault="004E3DE4" w:rsidP="004E3DE4">
            <w:pPr>
              <w:numPr>
                <w:ilvl w:val="0"/>
                <w:numId w:val="17"/>
              </w:numPr>
              <w:spacing w:after="33" w:line="239" w:lineRule="auto"/>
              <w:ind w:right="5" w:hanging="360"/>
              <w:rPr>
                <w:sz w:val="16"/>
                <w:szCs w:val="16"/>
                <w:highlight w:val="yellow"/>
              </w:rPr>
            </w:pPr>
            <w:r w:rsidRPr="003F0655">
              <w:rPr>
                <w:rFonts w:ascii="Calibri" w:eastAsia="Calibri" w:hAnsi="Calibri" w:cs="Calibri"/>
                <w:sz w:val="16"/>
                <w:szCs w:val="16"/>
              </w:rPr>
              <w:t xml:space="preserve">Our system of government, and most systems around the world, is </w:t>
            </w:r>
            <w:r w:rsidRPr="004F1137">
              <w:rPr>
                <w:rFonts w:ascii="Calibri" w:eastAsia="Calibri" w:hAnsi="Calibri" w:cs="Calibri"/>
                <w:sz w:val="16"/>
                <w:szCs w:val="16"/>
                <w:highlight w:val="yellow"/>
              </w:rPr>
              <w:t xml:space="preserve">based on democracy, invented by the Greeks. </w:t>
            </w:r>
          </w:p>
          <w:p w14:paraId="5CA17EE2" w14:textId="77777777" w:rsidR="004E3DE4" w:rsidRPr="004F1137" w:rsidRDefault="004E3DE4" w:rsidP="004E3DE4">
            <w:pPr>
              <w:numPr>
                <w:ilvl w:val="0"/>
                <w:numId w:val="17"/>
              </w:numPr>
              <w:spacing w:after="35" w:line="238" w:lineRule="auto"/>
              <w:ind w:right="5" w:hanging="360"/>
              <w:rPr>
                <w:sz w:val="16"/>
                <w:szCs w:val="16"/>
                <w:highlight w:val="yellow"/>
              </w:rPr>
            </w:pPr>
            <w:r w:rsidRPr="004F1137">
              <w:rPr>
                <w:rFonts w:ascii="Calibri" w:eastAsia="Calibri" w:hAnsi="Calibri" w:cs="Calibri"/>
                <w:sz w:val="16"/>
                <w:szCs w:val="16"/>
                <w:highlight w:val="yellow"/>
              </w:rPr>
              <w:t xml:space="preserve">Much of mathematics has its roots in the work of Greeks in this period </w:t>
            </w:r>
          </w:p>
          <w:p w14:paraId="5CA17EE3" w14:textId="77777777" w:rsidR="004E3DE4" w:rsidRPr="003F0655" w:rsidRDefault="004E3DE4" w:rsidP="004E3DE4">
            <w:pPr>
              <w:numPr>
                <w:ilvl w:val="0"/>
                <w:numId w:val="17"/>
              </w:numPr>
              <w:spacing w:after="33" w:line="239" w:lineRule="auto"/>
              <w:ind w:right="5" w:hanging="360"/>
              <w:rPr>
                <w:sz w:val="16"/>
                <w:szCs w:val="16"/>
              </w:rPr>
            </w:pPr>
            <w:r w:rsidRPr="003F0655">
              <w:rPr>
                <w:rFonts w:ascii="Calibri" w:eastAsia="Calibri" w:hAnsi="Calibri" w:cs="Calibri"/>
                <w:sz w:val="16"/>
                <w:szCs w:val="16"/>
              </w:rPr>
              <w:t xml:space="preserve">The three greatest ancient Greek philosophers were </w:t>
            </w:r>
            <w:r w:rsidRPr="004F1137">
              <w:rPr>
                <w:rFonts w:ascii="Calibri" w:eastAsia="Calibri" w:hAnsi="Calibri" w:cs="Calibri"/>
                <w:sz w:val="16"/>
                <w:szCs w:val="16"/>
                <w:highlight w:val="yellow"/>
              </w:rPr>
              <w:t>Aristotle,</w:t>
            </w:r>
            <w:hyperlink r:id="rId19">
              <w:r w:rsidRPr="004F1137">
                <w:rPr>
                  <w:rFonts w:ascii="Calibri" w:eastAsia="Calibri" w:hAnsi="Calibri" w:cs="Calibri"/>
                  <w:sz w:val="16"/>
                  <w:szCs w:val="16"/>
                  <w:highlight w:val="yellow"/>
                </w:rPr>
                <w:t xml:space="preserve"> </w:t>
              </w:r>
            </w:hyperlink>
            <w:hyperlink r:id="rId20">
              <w:r w:rsidRPr="004F1137">
                <w:rPr>
                  <w:rFonts w:ascii="Calibri" w:eastAsia="Calibri" w:hAnsi="Calibri" w:cs="Calibri"/>
                  <w:sz w:val="16"/>
                  <w:szCs w:val="16"/>
                  <w:highlight w:val="yellow"/>
                </w:rPr>
                <w:t xml:space="preserve">Plato, </w:t>
              </w:r>
            </w:hyperlink>
            <w:r w:rsidRPr="004F1137">
              <w:rPr>
                <w:rFonts w:ascii="Calibri" w:eastAsia="Calibri" w:hAnsi="Calibri" w:cs="Calibri"/>
                <w:sz w:val="16"/>
                <w:szCs w:val="16"/>
                <w:highlight w:val="yellow"/>
              </w:rPr>
              <w:t>and</w:t>
            </w:r>
            <w:hyperlink r:id="rId21">
              <w:r w:rsidRPr="004F1137">
                <w:rPr>
                  <w:rFonts w:ascii="Calibri" w:eastAsia="Calibri" w:hAnsi="Calibri" w:cs="Calibri"/>
                  <w:sz w:val="16"/>
                  <w:szCs w:val="16"/>
                  <w:highlight w:val="yellow"/>
                </w:rPr>
                <w:t xml:space="preserve"> </w:t>
              </w:r>
            </w:hyperlink>
            <w:hyperlink r:id="rId22">
              <w:r w:rsidRPr="004F1137">
                <w:rPr>
                  <w:rFonts w:ascii="Calibri" w:eastAsia="Calibri" w:hAnsi="Calibri" w:cs="Calibri"/>
                  <w:sz w:val="16"/>
                  <w:szCs w:val="16"/>
                  <w:highlight w:val="yellow"/>
                </w:rPr>
                <w:t xml:space="preserve">Socrates. </w:t>
              </w:r>
            </w:hyperlink>
            <w:r w:rsidRPr="003F0655">
              <w:rPr>
                <w:rFonts w:ascii="Calibri" w:eastAsia="Calibri" w:hAnsi="Calibri" w:cs="Calibri"/>
                <w:sz w:val="16"/>
                <w:szCs w:val="16"/>
              </w:rPr>
              <w:t xml:space="preserve">Socrates taught Plato, then Plato taught Aristotle. These </w:t>
            </w:r>
            <w:r w:rsidRPr="004F1137">
              <w:rPr>
                <w:rFonts w:ascii="Calibri" w:eastAsia="Calibri" w:hAnsi="Calibri" w:cs="Calibri"/>
                <w:sz w:val="16"/>
                <w:szCs w:val="16"/>
                <w:highlight w:val="yellow"/>
              </w:rPr>
              <w:t>three thinkers turned early Greek philosophy into the beginnings of</w:t>
            </w:r>
            <w:hyperlink r:id="rId23">
              <w:r w:rsidRPr="004F1137">
                <w:rPr>
                  <w:rFonts w:ascii="Calibri" w:eastAsia="Calibri" w:hAnsi="Calibri" w:cs="Calibri"/>
                  <w:sz w:val="16"/>
                  <w:szCs w:val="16"/>
                  <w:highlight w:val="yellow"/>
                </w:rPr>
                <w:t xml:space="preserve"> </w:t>
              </w:r>
            </w:hyperlink>
            <w:hyperlink r:id="rId24">
              <w:r w:rsidRPr="004F1137">
                <w:rPr>
                  <w:rFonts w:ascii="Calibri" w:eastAsia="Calibri" w:hAnsi="Calibri" w:cs="Calibri"/>
                  <w:sz w:val="16"/>
                  <w:szCs w:val="16"/>
                  <w:highlight w:val="yellow"/>
                </w:rPr>
                <w:t>Western</w:t>
              </w:r>
            </w:hyperlink>
            <w:hyperlink r:id="rId25">
              <w:r w:rsidRPr="004F1137">
                <w:rPr>
                  <w:rFonts w:ascii="Calibri" w:eastAsia="Calibri" w:hAnsi="Calibri" w:cs="Calibri"/>
                  <w:sz w:val="16"/>
                  <w:szCs w:val="16"/>
                  <w:highlight w:val="yellow"/>
                </w:rPr>
                <w:t xml:space="preserve"> </w:t>
              </w:r>
            </w:hyperlink>
            <w:hyperlink r:id="rId26">
              <w:r w:rsidRPr="004F1137">
                <w:rPr>
                  <w:rFonts w:ascii="Calibri" w:eastAsia="Calibri" w:hAnsi="Calibri" w:cs="Calibri"/>
                  <w:sz w:val="16"/>
                  <w:szCs w:val="16"/>
                  <w:highlight w:val="yellow"/>
                </w:rPr>
                <w:t>philosophy</w:t>
              </w:r>
            </w:hyperlink>
            <w:hyperlink r:id="rId27">
              <w:r w:rsidRPr="004F1137">
                <w:rPr>
                  <w:rFonts w:ascii="Calibri" w:eastAsia="Calibri" w:hAnsi="Calibri" w:cs="Calibri"/>
                  <w:sz w:val="16"/>
                  <w:szCs w:val="16"/>
                  <w:highlight w:val="yellow"/>
                </w:rPr>
                <w:t xml:space="preserve"> </w:t>
              </w:r>
            </w:hyperlink>
            <w:hyperlink r:id="rId28">
              <w:r w:rsidRPr="003F0655">
                <w:rPr>
                  <w:rFonts w:ascii="Calibri" w:eastAsia="Calibri" w:hAnsi="Calibri" w:cs="Calibri"/>
                  <w:sz w:val="16"/>
                  <w:szCs w:val="16"/>
                </w:rPr>
                <w:t>a</w:t>
              </w:r>
            </w:hyperlink>
            <w:r w:rsidRPr="003F0655">
              <w:rPr>
                <w:rFonts w:ascii="Calibri" w:eastAsia="Calibri" w:hAnsi="Calibri" w:cs="Calibri"/>
                <w:sz w:val="16"/>
                <w:szCs w:val="16"/>
              </w:rPr>
              <w:t>s it is today. Aristotle taught</w:t>
            </w:r>
            <w:hyperlink r:id="rId29">
              <w:r w:rsidRPr="003F0655">
                <w:rPr>
                  <w:rFonts w:ascii="Calibri" w:eastAsia="Calibri" w:hAnsi="Calibri" w:cs="Calibri"/>
                  <w:sz w:val="16"/>
                  <w:szCs w:val="16"/>
                </w:rPr>
                <w:t xml:space="preserve"> </w:t>
              </w:r>
            </w:hyperlink>
            <w:hyperlink r:id="rId30">
              <w:r w:rsidRPr="003F0655">
                <w:rPr>
                  <w:rFonts w:ascii="Calibri" w:eastAsia="Calibri" w:hAnsi="Calibri" w:cs="Calibri"/>
                  <w:sz w:val="16"/>
                  <w:szCs w:val="16"/>
                </w:rPr>
                <w:t>Alexander</w:t>
              </w:r>
            </w:hyperlink>
            <w:hyperlink r:id="rId31">
              <w:r w:rsidRPr="003F0655">
                <w:rPr>
                  <w:rFonts w:ascii="Calibri" w:eastAsia="Calibri" w:hAnsi="Calibri" w:cs="Calibri"/>
                  <w:sz w:val="16"/>
                  <w:szCs w:val="16"/>
                </w:rPr>
                <w:t xml:space="preserve"> </w:t>
              </w:r>
            </w:hyperlink>
            <w:hyperlink r:id="rId32">
              <w:r w:rsidRPr="003F0655">
                <w:rPr>
                  <w:rFonts w:ascii="Calibri" w:eastAsia="Calibri" w:hAnsi="Calibri" w:cs="Calibri"/>
                  <w:sz w:val="16"/>
                  <w:szCs w:val="16"/>
                </w:rPr>
                <w:t>the</w:t>
              </w:r>
            </w:hyperlink>
            <w:hyperlink r:id="rId33">
              <w:r w:rsidRPr="003F0655">
                <w:rPr>
                  <w:rFonts w:ascii="Calibri" w:eastAsia="Calibri" w:hAnsi="Calibri" w:cs="Calibri"/>
                  <w:sz w:val="16"/>
                  <w:szCs w:val="16"/>
                </w:rPr>
                <w:t xml:space="preserve"> </w:t>
              </w:r>
            </w:hyperlink>
            <w:hyperlink r:id="rId34">
              <w:r w:rsidRPr="003F0655">
                <w:rPr>
                  <w:rFonts w:ascii="Calibri" w:eastAsia="Calibri" w:hAnsi="Calibri" w:cs="Calibri"/>
                  <w:sz w:val="16"/>
                  <w:szCs w:val="16"/>
                </w:rPr>
                <w:t>Great</w:t>
              </w:r>
            </w:hyperlink>
            <w:hyperlink r:id="rId35">
              <w:r w:rsidRPr="003F0655">
                <w:rPr>
                  <w:rFonts w:ascii="Calibri" w:eastAsia="Calibri" w:hAnsi="Calibri" w:cs="Calibri"/>
                  <w:sz w:val="16"/>
                  <w:szCs w:val="16"/>
                </w:rPr>
                <w:t>.</w:t>
              </w:r>
            </w:hyperlink>
            <w:hyperlink r:id="rId36">
              <w:r w:rsidRPr="003F0655">
                <w:rPr>
                  <w:rFonts w:ascii="Calibri" w:eastAsia="Calibri" w:hAnsi="Calibri" w:cs="Calibri"/>
                  <w:sz w:val="16"/>
                  <w:szCs w:val="16"/>
                </w:rPr>
                <w:t xml:space="preserve"> </w:t>
              </w:r>
            </w:hyperlink>
          </w:p>
          <w:p w14:paraId="5CA17EE4" w14:textId="77777777" w:rsidR="004E3DE4" w:rsidRPr="003F0655" w:rsidRDefault="004E3DE4" w:rsidP="004E3DE4">
            <w:pPr>
              <w:numPr>
                <w:ilvl w:val="0"/>
                <w:numId w:val="17"/>
              </w:numPr>
              <w:spacing w:after="34" w:line="239" w:lineRule="auto"/>
              <w:ind w:right="5" w:hanging="360"/>
              <w:rPr>
                <w:sz w:val="16"/>
                <w:szCs w:val="16"/>
              </w:rPr>
            </w:pPr>
            <w:r w:rsidRPr="003F0655">
              <w:rPr>
                <w:rFonts w:ascii="Calibri" w:eastAsia="Calibri" w:hAnsi="Calibri" w:cs="Calibri"/>
                <w:sz w:val="16"/>
                <w:szCs w:val="16"/>
              </w:rPr>
              <w:t>Aristotle thought that knowledge from the senses was very important. These thoughts became some of the roots of the</w:t>
            </w:r>
            <w:hyperlink r:id="rId37">
              <w:r w:rsidRPr="003F0655">
                <w:rPr>
                  <w:rFonts w:ascii="Calibri" w:eastAsia="Calibri" w:hAnsi="Calibri" w:cs="Calibri"/>
                  <w:sz w:val="16"/>
                  <w:szCs w:val="16"/>
                </w:rPr>
                <w:t xml:space="preserve"> </w:t>
              </w:r>
            </w:hyperlink>
            <w:hyperlink r:id="rId38">
              <w:r w:rsidRPr="003F0655">
                <w:rPr>
                  <w:rFonts w:ascii="Calibri" w:eastAsia="Calibri" w:hAnsi="Calibri" w:cs="Calibri"/>
                  <w:sz w:val="16"/>
                  <w:szCs w:val="16"/>
                </w:rPr>
                <w:t>scientific</w:t>
              </w:r>
            </w:hyperlink>
            <w:hyperlink r:id="rId39">
              <w:r w:rsidRPr="003F0655">
                <w:rPr>
                  <w:rFonts w:ascii="Calibri" w:eastAsia="Calibri" w:hAnsi="Calibri" w:cs="Calibri"/>
                  <w:sz w:val="16"/>
                  <w:szCs w:val="16"/>
                </w:rPr>
                <w:t xml:space="preserve"> </w:t>
              </w:r>
            </w:hyperlink>
            <w:hyperlink r:id="rId40">
              <w:r w:rsidRPr="003F0655">
                <w:rPr>
                  <w:rFonts w:ascii="Calibri" w:eastAsia="Calibri" w:hAnsi="Calibri" w:cs="Calibri"/>
                  <w:sz w:val="16"/>
                  <w:szCs w:val="16"/>
                </w:rPr>
                <w:t>method</w:t>
              </w:r>
            </w:hyperlink>
            <w:hyperlink r:id="rId41">
              <w:r w:rsidRPr="003F0655">
                <w:rPr>
                  <w:rFonts w:ascii="Calibri" w:eastAsia="Calibri" w:hAnsi="Calibri" w:cs="Calibri"/>
                  <w:sz w:val="16"/>
                  <w:szCs w:val="16"/>
                </w:rPr>
                <w:t xml:space="preserve"> </w:t>
              </w:r>
            </w:hyperlink>
            <w:hyperlink r:id="rId42">
              <w:r w:rsidRPr="003F0655">
                <w:rPr>
                  <w:rFonts w:ascii="Calibri" w:eastAsia="Calibri" w:hAnsi="Calibri" w:cs="Calibri"/>
                  <w:sz w:val="16"/>
                  <w:szCs w:val="16"/>
                </w:rPr>
                <w:t>u</w:t>
              </w:r>
            </w:hyperlink>
            <w:r w:rsidRPr="003F0655">
              <w:rPr>
                <w:rFonts w:ascii="Calibri" w:eastAsia="Calibri" w:hAnsi="Calibri" w:cs="Calibri"/>
                <w:sz w:val="16"/>
                <w:szCs w:val="16"/>
              </w:rPr>
              <w:t xml:space="preserve">sed for hundreds of years. </w:t>
            </w:r>
          </w:p>
          <w:p w14:paraId="5CA17EE5" w14:textId="77777777" w:rsidR="004E3DE4" w:rsidRPr="003F0655" w:rsidRDefault="004E3DE4" w:rsidP="004E3DE4">
            <w:pPr>
              <w:numPr>
                <w:ilvl w:val="0"/>
                <w:numId w:val="17"/>
              </w:numPr>
              <w:spacing w:after="36" w:line="239" w:lineRule="auto"/>
              <w:ind w:right="5" w:hanging="360"/>
              <w:rPr>
                <w:sz w:val="16"/>
                <w:szCs w:val="16"/>
              </w:rPr>
            </w:pPr>
            <w:r w:rsidRPr="003F0655">
              <w:rPr>
                <w:rFonts w:ascii="Calibri" w:eastAsia="Calibri" w:hAnsi="Calibri" w:cs="Calibri"/>
                <w:sz w:val="16"/>
                <w:szCs w:val="16"/>
              </w:rPr>
              <w:t xml:space="preserve">Plato was Aristotle’s teacher.  He wrote about many ideas in philosophy that are still talked about today. Plato wrote his books in the form of people talking about ideas, and sometimes disagreeing about them. This makes his books more interesting to read. </w:t>
            </w:r>
          </w:p>
          <w:p w14:paraId="5CA17EE6" w14:textId="77777777" w:rsidR="004E3DE4" w:rsidRPr="003F0655" w:rsidRDefault="004E3DE4" w:rsidP="004E3DE4">
            <w:pPr>
              <w:numPr>
                <w:ilvl w:val="0"/>
                <w:numId w:val="17"/>
              </w:numPr>
              <w:spacing w:after="34" w:line="238" w:lineRule="auto"/>
              <w:ind w:right="5" w:hanging="360"/>
              <w:rPr>
                <w:sz w:val="16"/>
                <w:szCs w:val="16"/>
              </w:rPr>
            </w:pPr>
            <w:r w:rsidRPr="003F0655">
              <w:rPr>
                <w:rFonts w:ascii="Calibri" w:eastAsia="Calibri" w:hAnsi="Calibri" w:cs="Calibri"/>
                <w:sz w:val="16"/>
                <w:szCs w:val="16"/>
              </w:rPr>
              <w:lastRenderedPageBreak/>
              <w:t>Socrates was Plato’s teacher.  He showed how</w:t>
            </w:r>
            <w:hyperlink r:id="rId43">
              <w:r w:rsidRPr="003F0655">
                <w:rPr>
                  <w:rFonts w:ascii="Calibri" w:eastAsia="Calibri" w:hAnsi="Calibri" w:cs="Calibri"/>
                  <w:sz w:val="16"/>
                  <w:szCs w:val="16"/>
                </w:rPr>
                <w:t xml:space="preserve"> </w:t>
              </w:r>
            </w:hyperlink>
            <w:hyperlink r:id="rId44">
              <w:r w:rsidRPr="003F0655">
                <w:rPr>
                  <w:rFonts w:ascii="Calibri" w:eastAsia="Calibri" w:hAnsi="Calibri" w:cs="Calibri"/>
                  <w:sz w:val="16"/>
                  <w:szCs w:val="16"/>
                </w:rPr>
                <w:t>argument</w:t>
              </w:r>
            </w:hyperlink>
            <w:hyperlink r:id="rId45">
              <w:r w:rsidRPr="003F0655">
                <w:rPr>
                  <w:rFonts w:ascii="Calibri" w:eastAsia="Calibri" w:hAnsi="Calibri" w:cs="Calibri"/>
                  <w:sz w:val="16"/>
                  <w:szCs w:val="16"/>
                </w:rPr>
                <w:t>,</w:t>
              </w:r>
            </w:hyperlink>
            <w:hyperlink r:id="rId46">
              <w:r w:rsidRPr="003F0655">
                <w:rPr>
                  <w:rFonts w:ascii="Calibri" w:eastAsia="Calibri" w:hAnsi="Calibri" w:cs="Calibri"/>
                  <w:sz w:val="16"/>
                  <w:szCs w:val="16"/>
                </w:rPr>
                <w:t xml:space="preserve"> </w:t>
              </w:r>
            </w:hyperlink>
            <w:hyperlink r:id="rId47">
              <w:r w:rsidRPr="003F0655">
                <w:rPr>
                  <w:rFonts w:ascii="Calibri" w:eastAsia="Calibri" w:hAnsi="Calibri" w:cs="Calibri"/>
                  <w:sz w:val="16"/>
                  <w:szCs w:val="16"/>
                </w:rPr>
                <w:t xml:space="preserve">debate, </w:t>
              </w:r>
            </w:hyperlink>
            <w:r w:rsidRPr="003F0655">
              <w:rPr>
                <w:rFonts w:ascii="Calibri" w:eastAsia="Calibri" w:hAnsi="Calibri" w:cs="Calibri"/>
                <w:sz w:val="16"/>
                <w:szCs w:val="16"/>
              </w:rPr>
              <w:t>and</w:t>
            </w:r>
            <w:hyperlink r:id="rId48">
              <w:r w:rsidRPr="003F0655">
                <w:rPr>
                  <w:rFonts w:ascii="Calibri" w:eastAsia="Calibri" w:hAnsi="Calibri" w:cs="Calibri"/>
                  <w:sz w:val="16"/>
                  <w:szCs w:val="16"/>
                </w:rPr>
                <w:t xml:space="preserve"> </w:t>
              </w:r>
            </w:hyperlink>
            <w:hyperlink r:id="rId49">
              <w:r w:rsidRPr="003F0655">
                <w:rPr>
                  <w:rFonts w:ascii="Calibri" w:eastAsia="Calibri" w:hAnsi="Calibri" w:cs="Calibri"/>
                  <w:sz w:val="16"/>
                  <w:szCs w:val="16"/>
                </w:rPr>
                <w:t>discussion</w:t>
              </w:r>
            </w:hyperlink>
            <w:hyperlink r:id="rId50">
              <w:r w:rsidRPr="003F0655">
                <w:rPr>
                  <w:rFonts w:ascii="Calibri" w:eastAsia="Calibri" w:hAnsi="Calibri" w:cs="Calibri"/>
                  <w:sz w:val="16"/>
                  <w:szCs w:val="16"/>
                </w:rPr>
                <w:t xml:space="preserve"> </w:t>
              </w:r>
            </w:hyperlink>
            <w:hyperlink r:id="rId51">
              <w:r w:rsidRPr="003F0655">
                <w:rPr>
                  <w:rFonts w:ascii="Calibri" w:eastAsia="Calibri" w:hAnsi="Calibri" w:cs="Calibri"/>
                  <w:sz w:val="16"/>
                  <w:szCs w:val="16"/>
                </w:rPr>
                <w:t>c</w:t>
              </w:r>
            </w:hyperlink>
            <w:r w:rsidRPr="003F0655">
              <w:rPr>
                <w:rFonts w:ascii="Calibri" w:eastAsia="Calibri" w:hAnsi="Calibri" w:cs="Calibri"/>
                <w:sz w:val="16"/>
                <w:szCs w:val="16"/>
              </w:rPr>
              <w:t xml:space="preserve">ould help people to understand difficult issues. </w:t>
            </w:r>
          </w:p>
          <w:p w14:paraId="5CA17EE7" w14:textId="77777777" w:rsidR="004E3DE4" w:rsidRPr="004F1137" w:rsidRDefault="004E3DE4" w:rsidP="004E3DE4">
            <w:pPr>
              <w:numPr>
                <w:ilvl w:val="0"/>
                <w:numId w:val="17"/>
              </w:numPr>
              <w:spacing w:after="33" w:line="239" w:lineRule="auto"/>
              <w:ind w:right="5" w:hanging="360"/>
              <w:rPr>
                <w:sz w:val="16"/>
                <w:szCs w:val="16"/>
                <w:highlight w:val="yellow"/>
              </w:rPr>
            </w:pPr>
            <w:r w:rsidRPr="004F1137">
              <w:rPr>
                <w:rFonts w:ascii="Calibri" w:eastAsia="Calibri" w:hAnsi="Calibri" w:cs="Calibri"/>
                <w:sz w:val="16"/>
                <w:szCs w:val="16"/>
                <w:highlight w:val="yellow"/>
              </w:rPr>
              <w:t xml:space="preserve">The Greeks were one of the first to write history down and study it.  The reason we are in a history lesson today is because of the Greeks! </w:t>
            </w:r>
          </w:p>
          <w:p w14:paraId="5CA17EE8" w14:textId="77777777" w:rsidR="004E3DE4" w:rsidRPr="003F0655" w:rsidRDefault="004E3DE4" w:rsidP="004E3DE4">
            <w:pPr>
              <w:numPr>
                <w:ilvl w:val="0"/>
                <w:numId w:val="17"/>
              </w:numPr>
              <w:spacing w:after="37" w:line="238" w:lineRule="auto"/>
              <w:ind w:right="5" w:hanging="360"/>
              <w:rPr>
                <w:sz w:val="16"/>
                <w:szCs w:val="16"/>
              </w:rPr>
            </w:pPr>
            <w:r w:rsidRPr="003F0655">
              <w:rPr>
                <w:rFonts w:ascii="Calibri" w:eastAsia="Calibri" w:hAnsi="Calibri" w:cs="Calibri"/>
                <w:sz w:val="16"/>
                <w:szCs w:val="16"/>
              </w:rPr>
              <w:t xml:space="preserve">Many towns and cities will have some elements of architecture in Greek style, including Ionic, Doric and Corinthian columns.  </w:t>
            </w:r>
          </w:p>
          <w:p w14:paraId="5CA17EE9" w14:textId="77777777" w:rsidR="004E3DE4" w:rsidRPr="004F1137" w:rsidRDefault="004E3DE4" w:rsidP="004E3DE4">
            <w:pPr>
              <w:numPr>
                <w:ilvl w:val="0"/>
                <w:numId w:val="17"/>
              </w:numPr>
              <w:spacing w:after="0" w:line="259" w:lineRule="auto"/>
              <w:ind w:right="5" w:hanging="360"/>
              <w:rPr>
                <w:sz w:val="16"/>
                <w:szCs w:val="16"/>
                <w:highlight w:val="yellow"/>
              </w:rPr>
            </w:pPr>
            <w:r w:rsidRPr="004F1137">
              <w:rPr>
                <w:rFonts w:ascii="Calibri" w:eastAsia="Calibri" w:hAnsi="Calibri" w:cs="Calibri"/>
                <w:sz w:val="16"/>
                <w:szCs w:val="16"/>
                <w:highlight w:val="yellow"/>
              </w:rPr>
              <w:t xml:space="preserve">Many Greek myths are still told as stories today. </w:t>
            </w:r>
          </w:p>
          <w:p w14:paraId="5CA17EEA" w14:textId="77777777" w:rsidR="004E3DE4" w:rsidRPr="003F0655" w:rsidRDefault="004E3DE4" w:rsidP="004E3DE4">
            <w:pPr>
              <w:numPr>
                <w:ilvl w:val="0"/>
                <w:numId w:val="17"/>
              </w:numPr>
              <w:spacing w:after="2" w:line="238" w:lineRule="auto"/>
              <w:ind w:right="5" w:hanging="360"/>
              <w:rPr>
                <w:sz w:val="16"/>
                <w:szCs w:val="16"/>
              </w:rPr>
            </w:pPr>
            <w:r w:rsidRPr="003F0655">
              <w:rPr>
                <w:rFonts w:ascii="Calibri" w:eastAsia="Calibri" w:hAnsi="Calibri" w:cs="Calibri"/>
                <w:color w:val="231F20"/>
                <w:sz w:val="16"/>
                <w:szCs w:val="16"/>
              </w:rPr>
              <w:t xml:space="preserve">Every four years the Greeks held a special sporting festival at Olympia </w:t>
            </w:r>
            <w:r w:rsidRPr="004F1137">
              <w:rPr>
                <w:rFonts w:ascii="Calibri" w:eastAsia="Calibri" w:hAnsi="Calibri" w:cs="Calibri"/>
                <w:color w:val="231F20"/>
                <w:sz w:val="16"/>
                <w:szCs w:val="16"/>
                <w:highlight w:val="yellow"/>
              </w:rPr>
              <w:t>- the Olympic Games</w:t>
            </w:r>
            <w:r w:rsidRPr="003F0655">
              <w:rPr>
                <w:rFonts w:ascii="Calibri" w:eastAsia="Calibri" w:hAnsi="Calibri" w:cs="Calibri"/>
                <w:color w:val="231F20"/>
                <w:sz w:val="16"/>
                <w:szCs w:val="16"/>
              </w:rPr>
              <w:t>. These inspired the modern Olympics which began in 1896. Some of the events were very similar. Like the Greeks, we also hold the Olympics every four years.</w:t>
            </w:r>
          </w:p>
        </w:tc>
        <w:tc>
          <w:tcPr>
            <w:tcW w:w="6777" w:type="dxa"/>
            <w:gridSpan w:val="5"/>
            <w:tcBorders>
              <w:top w:val="single" w:sz="4" w:space="0" w:color="000000"/>
              <w:left w:val="single" w:sz="4" w:space="0" w:color="000000"/>
              <w:bottom w:val="single" w:sz="4" w:space="0" w:color="000000"/>
              <w:right w:val="single" w:sz="4" w:space="0" w:color="000000"/>
            </w:tcBorders>
          </w:tcPr>
          <w:p w14:paraId="5CA17EEB" w14:textId="77777777" w:rsidR="004E3DE4" w:rsidRPr="003F0655" w:rsidRDefault="004E3DE4" w:rsidP="004E3DE4">
            <w:pPr>
              <w:spacing w:after="0" w:line="259" w:lineRule="auto"/>
              <w:ind w:left="0" w:right="24" w:firstLine="0"/>
              <w:rPr>
                <w:rFonts w:asciiTheme="minorHAnsi" w:eastAsia="Calibri" w:hAnsiTheme="minorHAnsi" w:cstheme="minorHAnsi"/>
                <w:sz w:val="16"/>
                <w:szCs w:val="16"/>
              </w:rPr>
            </w:pPr>
            <w:r w:rsidRPr="003F0655">
              <w:rPr>
                <w:rFonts w:asciiTheme="minorHAnsi" w:eastAsia="Calibri" w:hAnsiTheme="minorHAnsi" w:cstheme="minorHAnsi"/>
                <w:sz w:val="16"/>
                <w:szCs w:val="16"/>
              </w:rPr>
              <w:lastRenderedPageBreak/>
              <w:t xml:space="preserve"> </w:t>
            </w:r>
          </w:p>
        </w:tc>
      </w:tr>
      <w:tr w:rsidR="004E3DE4" w:rsidRPr="00581CF1" w14:paraId="5CA17F07" w14:textId="77777777" w:rsidTr="00FC232F">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ED" w14:textId="77777777" w:rsidR="004E3DE4" w:rsidRPr="00581CF1" w:rsidRDefault="004E3DE4" w:rsidP="004E3DE4">
            <w:pPr>
              <w:spacing w:after="0" w:line="242" w:lineRule="auto"/>
              <w:ind w:left="106" w:firstLine="0"/>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3065" w:type="dxa"/>
            <w:gridSpan w:val="2"/>
            <w:tcBorders>
              <w:top w:val="single" w:sz="4" w:space="0" w:color="000000"/>
              <w:left w:val="single" w:sz="4" w:space="0" w:color="000000"/>
              <w:bottom w:val="single" w:sz="4" w:space="0" w:color="000000"/>
              <w:right w:val="single" w:sz="2" w:space="0" w:color="auto"/>
            </w:tcBorders>
          </w:tcPr>
          <w:p w14:paraId="5CA17EEE" w14:textId="77777777" w:rsidR="004E3DE4" w:rsidRPr="003F0655" w:rsidRDefault="004E3DE4" w:rsidP="004E3DE4">
            <w:pPr>
              <w:spacing w:after="34" w:line="238" w:lineRule="auto"/>
              <w:ind w:left="0"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Content Specific: </w:t>
            </w:r>
          </w:p>
          <w:p w14:paraId="5CA17EEF"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Greek </w:t>
            </w:r>
          </w:p>
          <w:p w14:paraId="5CA17EF0"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Democracy </w:t>
            </w:r>
          </w:p>
          <w:p w14:paraId="5CA17EF1"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Architecture </w:t>
            </w:r>
          </w:p>
          <w:p w14:paraId="5CA17EF2"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Alexander the Great </w:t>
            </w:r>
          </w:p>
          <w:p w14:paraId="5CA17EF3"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Socrates </w:t>
            </w:r>
          </w:p>
          <w:p w14:paraId="5CA17EF4"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Plato </w:t>
            </w:r>
          </w:p>
          <w:p w14:paraId="5CA17EF5"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Aristotle </w:t>
            </w:r>
          </w:p>
          <w:p w14:paraId="5CA17EF6"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Sparta / Spartan </w:t>
            </w:r>
          </w:p>
          <w:p w14:paraId="5CA17EF7"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Athens / Athenian </w:t>
            </w:r>
          </w:p>
          <w:p w14:paraId="5CA17EF8"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Slave </w:t>
            </w:r>
          </w:p>
          <w:p w14:paraId="5CA17EF9"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Myth </w:t>
            </w:r>
          </w:p>
          <w:p w14:paraId="5CA17EFA"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Olympics </w:t>
            </w:r>
          </w:p>
        </w:tc>
        <w:tc>
          <w:tcPr>
            <w:tcW w:w="3712" w:type="dxa"/>
            <w:gridSpan w:val="3"/>
            <w:tcBorders>
              <w:top w:val="single" w:sz="4" w:space="0" w:color="000000"/>
              <w:left w:val="single" w:sz="2" w:space="0" w:color="auto"/>
              <w:bottom w:val="single" w:sz="4" w:space="0" w:color="000000"/>
              <w:right w:val="single" w:sz="4" w:space="0" w:color="000000"/>
            </w:tcBorders>
          </w:tcPr>
          <w:p w14:paraId="5CA17EFB" w14:textId="77777777" w:rsidR="004E3DE4" w:rsidRPr="003F0655" w:rsidRDefault="004E3DE4" w:rsidP="004E3DE4">
            <w:pPr>
              <w:spacing w:after="160"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Subject Specific: </w:t>
            </w:r>
          </w:p>
          <w:p w14:paraId="5CA17EFC"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impact </w:t>
            </w:r>
          </w:p>
          <w:p w14:paraId="5CA17EFD"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effects </w:t>
            </w:r>
          </w:p>
          <w:p w14:paraId="5CA17EFE"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consequences </w:t>
            </w:r>
          </w:p>
          <w:p w14:paraId="5CA17EFF"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continuity </w:t>
            </w:r>
          </w:p>
          <w:p w14:paraId="5CA17F00"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cause / causation </w:t>
            </w:r>
          </w:p>
          <w:p w14:paraId="5CA17F01" w14:textId="77777777" w:rsidR="004E3DE4" w:rsidRPr="003F0655" w:rsidRDefault="004E3DE4" w:rsidP="004E3DE4">
            <w:pPr>
              <w:numPr>
                <w:ilvl w:val="0"/>
                <w:numId w:val="12"/>
              </w:numPr>
              <w:spacing w:after="0" w:line="259" w:lineRule="auto"/>
              <w:rPr>
                <w:sz w:val="16"/>
                <w:szCs w:val="16"/>
              </w:rPr>
            </w:pPr>
            <w:r w:rsidRPr="003F0655">
              <w:rPr>
                <w:rFonts w:ascii="Calibri" w:eastAsia="Calibri" w:hAnsi="Calibri" w:cs="Calibri"/>
                <w:sz w:val="16"/>
                <w:szCs w:val="16"/>
              </w:rPr>
              <w:t xml:space="preserve">infer </w:t>
            </w:r>
          </w:p>
          <w:p w14:paraId="5CA17F02" w14:textId="77777777" w:rsidR="004E3DE4" w:rsidRPr="003F0655" w:rsidRDefault="004E3DE4" w:rsidP="004E3DE4">
            <w:pPr>
              <w:pStyle w:val="ListParagraph"/>
              <w:numPr>
                <w:ilvl w:val="0"/>
                <w:numId w:val="12"/>
              </w:numPr>
              <w:spacing w:after="160" w:line="259" w:lineRule="auto"/>
              <w:rPr>
                <w:rFonts w:asciiTheme="minorHAnsi" w:eastAsia="Calibri" w:hAnsiTheme="minorHAnsi" w:cstheme="minorHAnsi"/>
                <w:sz w:val="16"/>
                <w:szCs w:val="16"/>
              </w:rPr>
            </w:pPr>
            <w:r w:rsidRPr="003F0655">
              <w:rPr>
                <w:rFonts w:ascii="Calibri" w:eastAsia="Calibri" w:hAnsi="Calibri" w:cs="Calibri"/>
                <w:sz w:val="16"/>
                <w:szCs w:val="16"/>
              </w:rPr>
              <w:t>conclusion</w:t>
            </w:r>
          </w:p>
        </w:tc>
        <w:tc>
          <w:tcPr>
            <w:tcW w:w="3801" w:type="dxa"/>
            <w:gridSpan w:val="3"/>
            <w:tcBorders>
              <w:top w:val="single" w:sz="4" w:space="0" w:color="000000"/>
              <w:left w:val="single" w:sz="4" w:space="0" w:color="000000"/>
              <w:bottom w:val="single" w:sz="4" w:space="0" w:color="000000"/>
              <w:right w:val="single" w:sz="2" w:space="0" w:color="auto"/>
            </w:tcBorders>
          </w:tcPr>
          <w:p w14:paraId="5CA17F03" w14:textId="77777777" w:rsidR="004E3DE4" w:rsidRPr="003F0655" w:rsidRDefault="004E3DE4" w:rsidP="004E3DE4">
            <w:pPr>
              <w:spacing w:after="16"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Content Specific: </w:t>
            </w:r>
          </w:p>
          <w:p w14:paraId="5CA17F04" w14:textId="77777777" w:rsidR="004E3DE4" w:rsidRPr="003F0655" w:rsidRDefault="004E3DE4" w:rsidP="004E3DE4">
            <w:pPr>
              <w:pStyle w:val="ListParagraph"/>
              <w:numPr>
                <w:ilvl w:val="0"/>
                <w:numId w:val="12"/>
              </w:numPr>
              <w:spacing w:after="16" w:line="259" w:lineRule="auto"/>
              <w:ind w:left="525"/>
              <w:rPr>
                <w:rFonts w:asciiTheme="minorHAnsi" w:eastAsia="Calibri" w:hAnsiTheme="minorHAnsi" w:cstheme="minorHAnsi"/>
                <w:sz w:val="16"/>
                <w:szCs w:val="16"/>
              </w:rPr>
            </w:pPr>
          </w:p>
        </w:tc>
        <w:tc>
          <w:tcPr>
            <w:tcW w:w="2976" w:type="dxa"/>
            <w:gridSpan w:val="2"/>
            <w:tcBorders>
              <w:top w:val="single" w:sz="4" w:space="0" w:color="000000"/>
              <w:left w:val="single" w:sz="2" w:space="0" w:color="auto"/>
              <w:bottom w:val="single" w:sz="4" w:space="0" w:color="000000"/>
              <w:right w:val="single" w:sz="4" w:space="0" w:color="000000"/>
            </w:tcBorders>
          </w:tcPr>
          <w:p w14:paraId="5CA17F05" w14:textId="77777777" w:rsidR="004E3DE4" w:rsidRPr="003F0655" w:rsidRDefault="004E3DE4" w:rsidP="004E3DE4">
            <w:pPr>
              <w:spacing w:after="16" w:line="259" w:lineRule="auto"/>
              <w:ind w:left="165" w:firstLine="0"/>
              <w:rPr>
                <w:rFonts w:asciiTheme="minorHAnsi" w:eastAsia="Calibri" w:hAnsiTheme="minorHAnsi" w:cstheme="minorHAnsi"/>
                <w:b/>
                <w:sz w:val="16"/>
                <w:szCs w:val="16"/>
              </w:rPr>
            </w:pPr>
            <w:r w:rsidRPr="003F0655">
              <w:rPr>
                <w:rFonts w:asciiTheme="minorHAnsi" w:eastAsia="Calibri" w:hAnsiTheme="minorHAnsi" w:cstheme="minorHAnsi"/>
                <w:b/>
                <w:sz w:val="16"/>
                <w:szCs w:val="16"/>
              </w:rPr>
              <w:t xml:space="preserve">Subject Specific: </w:t>
            </w:r>
          </w:p>
          <w:p w14:paraId="5CA17F06" w14:textId="77777777" w:rsidR="004E3DE4" w:rsidRPr="003F0655" w:rsidRDefault="004E3DE4" w:rsidP="004E3DE4">
            <w:pPr>
              <w:pStyle w:val="ListParagraph"/>
              <w:numPr>
                <w:ilvl w:val="0"/>
                <w:numId w:val="12"/>
              </w:numPr>
              <w:spacing w:after="16" w:line="259" w:lineRule="auto"/>
              <w:ind w:left="525"/>
              <w:rPr>
                <w:rFonts w:asciiTheme="minorHAnsi" w:eastAsia="Calibri" w:hAnsiTheme="minorHAnsi" w:cstheme="minorHAnsi"/>
                <w:sz w:val="16"/>
                <w:szCs w:val="16"/>
              </w:rPr>
            </w:pPr>
          </w:p>
        </w:tc>
      </w:tr>
      <w:tr w:rsidR="00571A33" w:rsidRPr="00581CF1" w14:paraId="5CA17F0B" w14:textId="77777777" w:rsidTr="009360D5">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F08" w14:textId="77777777" w:rsidR="00571A33" w:rsidRPr="00581CF1" w:rsidRDefault="00571A33" w:rsidP="00571A33">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5"/>
            <w:tcBorders>
              <w:top w:val="single" w:sz="4" w:space="0" w:color="000000"/>
              <w:left w:val="single" w:sz="4" w:space="0" w:color="000000"/>
              <w:bottom w:val="single" w:sz="4" w:space="0" w:color="000000"/>
              <w:right w:val="single" w:sz="4" w:space="0" w:color="000000"/>
            </w:tcBorders>
          </w:tcPr>
          <w:p w14:paraId="5CA17F09" w14:textId="77777777" w:rsidR="00571A33" w:rsidRPr="00581CF1" w:rsidRDefault="00571A33" w:rsidP="00571A33">
            <w:pPr>
              <w:spacing w:after="0" w:line="259" w:lineRule="auto"/>
              <w:ind w:left="77" w:firstLine="0"/>
              <w:rPr>
                <w:rFonts w:asciiTheme="minorHAnsi" w:hAnsiTheme="minorHAnsi" w:cstheme="minorHAnsi"/>
              </w:rPr>
            </w:pPr>
            <w:r>
              <w:rPr>
                <w:rFonts w:asciiTheme="minorHAnsi" w:hAnsiTheme="minorHAnsi" w:cstheme="minorHAnsi"/>
              </w:rPr>
              <w:t>Sparta v Athens battle launch and Olympic Sports Festival Legacy.</w:t>
            </w:r>
          </w:p>
        </w:tc>
        <w:tc>
          <w:tcPr>
            <w:tcW w:w="6777" w:type="dxa"/>
            <w:gridSpan w:val="5"/>
            <w:tcBorders>
              <w:top w:val="single" w:sz="4" w:space="0" w:color="000000"/>
              <w:left w:val="single" w:sz="4" w:space="0" w:color="000000"/>
              <w:bottom w:val="single" w:sz="4" w:space="0" w:color="000000"/>
              <w:right w:val="single" w:sz="4" w:space="0" w:color="000000"/>
            </w:tcBorders>
          </w:tcPr>
          <w:p w14:paraId="5CA17F0A" w14:textId="77777777" w:rsidR="00571A33" w:rsidRPr="00581CF1" w:rsidRDefault="00571A33" w:rsidP="00571A33">
            <w:pPr>
              <w:spacing w:after="0" w:line="259" w:lineRule="auto"/>
              <w:ind w:left="77" w:firstLine="0"/>
              <w:rPr>
                <w:rFonts w:asciiTheme="minorHAnsi" w:hAnsiTheme="minorHAnsi" w:cstheme="minorHAnsi"/>
              </w:rPr>
            </w:pPr>
            <w:r>
              <w:rPr>
                <w:rFonts w:asciiTheme="minorHAnsi" w:hAnsiTheme="minorHAnsi" w:cstheme="minorHAnsi"/>
              </w:rPr>
              <w:t>Local river study at topic launch, Perranporth Beach visit for flood defence research and plastic investigation.</w:t>
            </w:r>
          </w:p>
        </w:tc>
      </w:tr>
    </w:tbl>
    <w:p w14:paraId="5CA17F0C" w14:textId="77777777" w:rsidR="00047F19" w:rsidRPr="00047F19" w:rsidRDefault="00047F19" w:rsidP="00047F19">
      <w:pPr>
        <w:rPr>
          <w:rFonts w:asciiTheme="minorHAnsi" w:hAnsiTheme="minorHAnsi" w:cstheme="minorHAnsi"/>
        </w:rPr>
      </w:pPr>
    </w:p>
    <w:p w14:paraId="5CA17F0D" w14:textId="77777777" w:rsidR="00047F19" w:rsidRPr="00047F19" w:rsidRDefault="00047F19" w:rsidP="00047F19">
      <w:pPr>
        <w:rPr>
          <w:rFonts w:asciiTheme="minorHAnsi" w:hAnsiTheme="minorHAnsi" w:cstheme="minorHAnsi"/>
        </w:rPr>
      </w:pPr>
    </w:p>
    <w:p w14:paraId="5CA17F0E" w14:textId="77777777" w:rsidR="00047F19" w:rsidRPr="00047F19" w:rsidRDefault="00047F19" w:rsidP="009360D5">
      <w:pPr>
        <w:ind w:left="0" w:firstLine="0"/>
        <w:rPr>
          <w:rFonts w:asciiTheme="minorHAnsi" w:hAnsiTheme="minorHAnsi" w:cstheme="minorHAnsi"/>
        </w:rPr>
      </w:pPr>
    </w:p>
    <w:sectPr w:rsidR="00047F19" w:rsidRPr="00047F19" w:rsidSect="00047F19">
      <w:pgSz w:w="16838" w:h="11906" w:orient="landscape"/>
      <w:pgMar w:top="142" w:right="82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C63"/>
    <w:multiLevelType w:val="hybridMultilevel"/>
    <w:tmpl w:val="6DD0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35DCF"/>
    <w:multiLevelType w:val="hybridMultilevel"/>
    <w:tmpl w:val="18BE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87C19"/>
    <w:multiLevelType w:val="hybridMultilevel"/>
    <w:tmpl w:val="501CC16E"/>
    <w:lvl w:ilvl="0" w:tplc="51269F08">
      <w:start w:val="1"/>
      <w:numFmt w:val="bullet"/>
      <w:lvlText w:val="•"/>
      <w:lvlJc w:val="left"/>
      <w:pPr>
        <w:ind w:left="3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0CAE79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2E20AFA">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8774D4D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A8AEDBE">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3580E284">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5FAE129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9248904">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3FCD43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9291DE7"/>
    <w:multiLevelType w:val="hybridMultilevel"/>
    <w:tmpl w:val="A894CE04"/>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0C537D37"/>
    <w:multiLevelType w:val="hybridMultilevel"/>
    <w:tmpl w:val="009E2C8E"/>
    <w:lvl w:ilvl="0" w:tplc="AD925C92">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48EA72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D06025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F6E39E">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54EB4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BA4BA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4CFE1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4002B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150F164">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4BE65AA"/>
    <w:multiLevelType w:val="hybridMultilevel"/>
    <w:tmpl w:val="D1B8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27EA1"/>
    <w:multiLevelType w:val="hybridMultilevel"/>
    <w:tmpl w:val="5B206B42"/>
    <w:lvl w:ilvl="0" w:tplc="57CA6E98">
      <w:start w:val="1"/>
      <w:numFmt w:val="bullet"/>
      <w:lvlText w:val="•"/>
      <w:lvlJc w:val="left"/>
      <w:pPr>
        <w:ind w:left="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C4986">
      <w:start w:val="1"/>
      <w:numFmt w:val="bullet"/>
      <w:lvlText w:val="o"/>
      <w:lvlJc w:val="left"/>
      <w:pPr>
        <w:ind w:left="11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A461F4">
      <w:start w:val="1"/>
      <w:numFmt w:val="bullet"/>
      <w:lvlText w:val="▪"/>
      <w:lvlJc w:val="left"/>
      <w:pPr>
        <w:ind w:left="18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58489E">
      <w:start w:val="1"/>
      <w:numFmt w:val="bullet"/>
      <w:lvlText w:val="•"/>
      <w:lvlJc w:val="left"/>
      <w:pPr>
        <w:ind w:left="25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E84A48">
      <w:start w:val="1"/>
      <w:numFmt w:val="bullet"/>
      <w:lvlText w:val="o"/>
      <w:lvlJc w:val="left"/>
      <w:pPr>
        <w:ind w:left="32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2BA9682">
      <w:start w:val="1"/>
      <w:numFmt w:val="bullet"/>
      <w:lvlText w:val="▪"/>
      <w:lvlJc w:val="left"/>
      <w:pPr>
        <w:ind w:left="40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F44960">
      <w:start w:val="1"/>
      <w:numFmt w:val="bullet"/>
      <w:lvlText w:val="•"/>
      <w:lvlJc w:val="left"/>
      <w:pPr>
        <w:ind w:left="47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4054F0">
      <w:start w:val="1"/>
      <w:numFmt w:val="bullet"/>
      <w:lvlText w:val="o"/>
      <w:lvlJc w:val="left"/>
      <w:pPr>
        <w:ind w:left="54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282BB6">
      <w:start w:val="1"/>
      <w:numFmt w:val="bullet"/>
      <w:lvlText w:val="▪"/>
      <w:lvlJc w:val="left"/>
      <w:pPr>
        <w:ind w:left="61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01A41F2"/>
    <w:multiLevelType w:val="hybridMultilevel"/>
    <w:tmpl w:val="356E389A"/>
    <w:lvl w:ilvl="0" w:tplc="C96CF1F0">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12B2B4">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C2EA76">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CC0C490">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E6367C">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F70F232">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7B6C2C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40931E">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10C9046">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0FD3890"/>
    <w:multiLevelType w:val="hybridMultilevel"/>
    <w:tmpl w:val="3326A85C"/>
    <w:lvl w:ilvl="0" w:tplc="6F7C6F0C">
      <w:start w:val="1"/>
      <w:numFmt w:val="bullet"/>
      <w:lvlText w:val="•"/>
      <w:lvlJc w:val="left"/>
      <w:pPr>
        <w:ind w:left="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E401AC">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6B22750">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4442F02">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CA6E52">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28A100">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8188A56">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61DA6">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25AD4A2">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F0C0ECC"/>
    <w:multiLevelType w:val="hybridMultilevel"/>
    <w:tmpl w:val="93CC793E"/>
    <w:lvl w:ilvl="0" w:tplc="DD9C3576">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12103E">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88C51A4">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8406A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F404E0">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04AEC46">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FD64A18">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AED09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E0E7E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8F30EC6"/>
    <w:multiLevelType w:val="hybridMultilevel"/>
    <w:tmpl w:val="EEAA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44742F"/>
    <w:multiLevelType w:val="hybridMultilevel"/>
    <w:tmpl w:val="FC3C3A20"/>
    <w:lvl w:ilvl="0" w:tplc="5FC44E7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42838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5405E8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27A902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4EEFE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612B2A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FD4A32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E5C08A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8D04FA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44012377"/>
    <w:multiLevelType w:val="hybridMultilevel"/>
    <w:tmpl w:val="691A9762"/>
    <w:lvl w:ilvl="0" w:tplc="30323AA6">
      <w:start w:val="1"/>
      <w:numFmt w:val="bullet"/>
      <w:lvlText w:val="•"/>
      <w:lvlJc w:val="left"/>
      <w:pPr>
        <w:ind w:left="4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2F0B20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3B69FC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4BC734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1FE50E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8903F1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98A7E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B403F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604008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C9532A0"/>
    <w:multiLevelType w:val="hybridMultilevel"/>
    <w:tmpl w:val="E508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E3FDB"/>
    <w:multiLevelType w:val="hybridMultilevel"/>
    <w:tmpl w:val="F6607670"/>
    <w:lvl w:ilvl="0" w:tplc="364C702C">
      <w:start w:val="1"/>
      <w:numFmt w:val="bullet"/>
      <w:lvlText w:val="•"/>
      <w:lvlJc w:val="left"/>
      <w:pPr>
        <w:ind w:left="3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06450A4">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430B7B2">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3A56F8">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231B4">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6688508">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C402D6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872C99A">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245E7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4FCA3B2C"/>
    <w:multiLevelType w:val="hybridMultilevel"/>
    <w:tmpl w:val="6D20C226"/>
    <w:lvl w:ilvl="0" w:tplc="CCE4D5AC">
      <w:numFmt w:val="bullet"/>
      <w:lvlText w:val="•"/>
      <w:lvlJc w:val="left"/>
      <w:pPr>
        <w:ind w:left="756" w:hanging="360"/>
      </w:pPr>
      <w:rPr>
        <w:rFonts w:ascii="Calibri" w:eastAsia="Arial" w:hAnsi="Calibri" w:cs="Calibri"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6" w15:restartNumberingAfterBreak="0">
    <w:nsid w:val="578F5091"/>
    <w:multiLevelType w:val="hybridMultilevel"/>
    <w:tmpl w:val="C01A407E"/>
    <w:lvl w:ilvl="0" w:tplc="CCE4D5AC">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4D793B"/>
    <w:multiLevelType w:val="hybridMultilevel"/>
    <w:tmpl w:val="57164434"/>
    <w:lvl w:ilvl="0" w:tplc="F5988A7A">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01074C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106BC7E">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752FA10">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685B48">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5FA77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1B2FC70">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005EC0">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006C5F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88465A3"/>
    <w:multiLevelType w:val="hybridMultilevel"/>
    <w:tmpl w:val="C486D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01C5A"/>
    <w:multiLevelType w:val="hybridMultilevel"/>
    <w:tmpl w:val="CA3E5DA0"/>
    <w:lvl w:ilvl="0" w:tplc="1B201628">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88EE50">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F70FDBE">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AE0848">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724DD0">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E1A0846">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B8A57E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94DBBC">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EE3538">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06A5F26"/>
    <w:multiLevelType w:val="hybridMultilevel"/>
    <w:tmpl w:val="EB5813D0"/>
    <w:lvl w:ilvl="0" w:tplc="93E89A12">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48CE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9870AA18">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89C679C">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6F84ACA">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A926486">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20483AC">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5527E2E">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17E86C64">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73333213"/>
    <w:multiLevelType w:val="hybridMultilevel"/>
    <w:tmpl w:val="5A1AFBAC"/>
    <w:lvl w:ilvl="0" w:tplc="803A91EE">
      <w:start w:val="1"/>
      <w:numFmt w:val="bullet"/>
      <w:lvlText w:val="•"/>
      <w:lvlJc w:val="left"/>
      <w:pPr>
        <w:ind w:left="4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E2C83E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964F07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AF6348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9AA54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B3E8A1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1281EB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5F6729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D40160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4857508"/>
    <w:multiLevelType w:val="hybridMultilevel"/>
    <w:tmpl w:val="EA9C0468"/>
    <w:lvl w:ilvl="0" w:tplc="6D98C04E">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84BB1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C08D472">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1E6A37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43E865C">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892F8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36CF32A">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EC718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C87F18">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C9D676B"/>
    <w:multiLevelType w:val="hybridMultilevel"/>
    <w:tmpl w:val="7A522FDA"/>
    <w:lvl w:ilvl="0" w:tplc="38C445AC">
      <w:start w:val="1"/>
      <w:numFmt w:val="bullet"/>
      <w:lvlText w:val="•"/>
      <w:lvlJc w:val="left"/>
      <w:pPr>
        <w:ind w:left="4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46C7F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858BC8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F4E6A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34586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A54013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576A68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440F0E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D885E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EEF709C"/>
    <w:multiLevelType w:val="hybridMultilevel"/>
    <w:tmpl w:val="E57440D8"/>
    <w:lvl w:ilvl="0" w:tplc="21BA41DC">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110D590">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80BAC8D6">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6A12A98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FA03AA8">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4664FA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78C4B8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8AA5B32">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DFCAFF08">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abstractNumId w:val="4"/>
  </w:num>
  <w:num w:numId="2">
    <w:abstractNumId w:val="8"/>
  </w:num>
  <w:num w:numId="3">
    <w:abstractNumId w:val="24"/>
  </w:num>
  <w:num w:numId="4">
    <w:abstractNumId w:val="14"/>
  </w:num>
  <w:num w:numId="5">
    <w:abstractNumId w:val="20"/>
  </w:num>
  <w:num w:numId="6">
    <w:abstractNumId w:val="19"/>
  </w:num>
  <w:num w:numId="7">
    <w:abstractNumId w:val="2"/>
  </w:num>
  <w:num w:numId="8">
    <w:abstractNumId w:val="22"/>
  </w:num>
  <w:num w:numId="9">
    <w:abstractNumId w:val="6"/>
  </w:num>
  <w:num w:numId="10">
    <w:abstractNumId w:val="9"/>
  </w:num>
  <w:num w:numId="11">
    <w:abstractNumId w:val="17"/>
  </w:num>
  <w:num w:numId="12">
    <w:abstractNumId w:val="3"/>
  </w:num>
  <w:num w:numId="13">
    <w:abstractNumId w:val="1"/>
  </w:num>
  <w:num w:numId="14">
    <w:abstractNumId w:val="0"/>
  </w:num>
  <w:num w:numId="15">
    <w:abstractNumId w:val="23"/>
  </w:num>
  <w:num w:numId="16">
    <w:abstractNumId w:val="11"/>
  </w:num>
  <w:num w:numId="17">
    <w:abstractNumId w:val="21"/>
  </w:num>
  <w:num w:numId="18">
    <w:abstractNumId w:val="7"/>
  </w:num>
  <w:num w:numId="19">
    <w:abstractNumId w:val="12"/>
  </w:num>
  <w:num w:numId="20">
    <w:abstractNumId w:val="5"/>
  </w:num>
  <w:num w:numId="21">
    <w:abstractNumId w:val="10"/>
  </w:num>
  <w:num w:numId="22">
    <w:abstractNumId w:val="18"/>
  </w:num>
  <w:num w:numId="23">
    <w:abstractNumId w:val="16"/>
  </w:num>
  <w:num w:numId="24">
    <w:abstractNumId w:val="1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F1"/>
    <w:rsid w:val="00000E79"/>
    <w:rsid w:val="00006A04"/>
    <w:rsid w:val="00047F19"/>
    <w:rsid w:val="00080902"/>
    <w:rsid w:val="00082AD0"/>
    <w:rsid w:val="000863CA"/>
    <w:rsid w:val="000B171F"/>
    <w:rsid w:val="00114A7F"/>
    <w:rsid w:val="00155B69"/>
    <w:rsid w:val="001839A0"/>
    <w:rsid w:val="0019210C"/>
    <w:rsid w:val="0019579E"/>
    <w:rsid w:val="001A462E"/>
    <w:rsid w:val="001F1150"/>
    <w:rsid w:val="00233DE2"/>
    <w:rsid w:val="00243A87"/>
    <w:rsid w:val="00286638"/>
    <w:rsid w:val="002867B2"/>
    <w:rsid w:val="0034795E"/>
    <w:rsid w:val="003F0655"/>
    <w:rsid w:val="003F1058"/>
    <w:rsid w:val="00426F16"/>
    <w:rsid w:val="00484387"/>
    <w:rsid w:val="0049439A"/>
    <w:rsid w:val="004E3D9E"/>
    <w:rsid w:val="004E3DE4"/>
    <w:rsid w:val="004F1137"/>
    <w:rsid w:val="005202CF"/>
    <w:rsid w:val="00571A33"/>
    <w:rsid w:val="00581CF1"/>
    <w:rsid w:val="005967EA"/>
    <w:rsid w:val="005B544D"/>
    <w:rsid w:val="005C4982"/>
    <w:rsid w:val="005E7BBE"/>
    <w:rsid w:val="006174A9"/>
    <w:rsid w:val="00631EA9"/>
    <w:rsid w:val="006433B7"/>
    <w:rsid w:val="0073506D"/>
    <w:rsid w:val="00784881"/>
    <w:rsid w:val="00787253"/>
    <w:rsid w:val="007A46CB"/>
    <w:rsid w:val="00812045"/>
    <w:rsid w:val="008B1188"/>
    <w:rsid w:val="0090678C"/>
    <w:rsid w:val="009360D5"/>
    <w:rsid w:val="00956FA4"/>
    <w:rsid w:val="00A10CC4"/>
    <w:rsid w:val="00A53651"/>
    <w:rsid w:val="00A822C2"/>
    <w:rsid w:val="00AB0592"/>
    <w:rsid w:val="00AF70A4"/>
    <w:rsid w:val="00B33231"/>
    <w:rsid w:val="00B65CEC"/>
    <w:rsid w:val="00C34DC0"/>
    <w:rsid w:val="00CD7CB5"/>
    <w:rsid w:val="00D20DD4"/>
    <w:rsid w:val="00DD214D"/>
    <w:rsid w:val="00DF6C09"/>
    <w:rsid w:val="00E128B0"/>
    <w:rsid w:val="00E253CE"/>
    <w:rsid w:val="00E36CB2"/>
    <w:rsid w:val="00E85261"/>
    <w:rsid w:val="00E90AC7"/>
    <w:rsid w:val="00FC232F"/>
    <w:rsid w:val="00FD11C8"/>
    <w:rsid w:val="00FE4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17D72"/>
  <w15:chartTrackingRefBased/>
  <w15:docId w15:val="{C232E55F-922E-448F-BEE4-715C79F8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F1"/>
    <w:pPr>
      <w:spacing w:after="5" w:line="249" w:lineRule="auto"/>
      <w:ind w:left="370" w:hanging="10"/>
    </w:pPr>
    <w:rPr>
      <w:rFonts w:ascii="Arial" w:eastAsia="Arial" w:hAnsi="Arial" w:cs="Arial"/>
      <w:color w:val="000000"/>
      <w:lang w:eastAsia="en-GB"/>
    </w:rPr>
  </w:style>
  <w:style w:type="paragraph" w:styleId="Heading2">
    <w:name w:val="heading 2"/>
    <w:next w:val="Normal"/>
    <w:link w:val="Heading2Char"/>
    <w:uiPriority w:val="9"/>
    <w:unhideWhenUsed/>
    <w:qFormat/>
    <w:rsid w:val="00E90AC7"/>
    <w:pPr>
      <w:keepNext/>
      <w:keepLines/>
      <w:spacing w:after="0"/>
      <w:ind w:left="370" w:hanging="10"/>
      <w:outlineLvl w:val="1"/>
    </w:pPr>
    <w:rPr>
      <w:rFonts w:ascii="Arial" w:eastAsia="Arial" w:hAnsi="Arial" w:cs="Arial"/>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81CF1"/>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155B69"/>
    <w:pPr>
      <w:ind w:left="720"/>
      <w:contextualSpacing/>
    </w:pPr>
  </w:style>
  <w:style w:type="paragraph" w:styleId="BalloonText">
    <w:name w:val="Balloon Text"/>
    <w:basedOn w:val="Normal"/>
    <w:link w:val="BalloonTextChar"/>
    <w:uiPriority w:val="99"/>
    <w:semiHidden/>
    <w:unhideWhenUsed/>
    <w:rsid w:val="00155B6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55B69"/>
    <w:rPr>
      <w:rFonts w:ascii="Segoe UI" w:eastAsia="Arial" w:hAnsi="Segoe UI" w:cs="Arial"/>
      <w:color w:val="000000"/>
      <w:sz w:val="18"/>
      <w:szCs w:val="18"/>
      <w:lang w:eastAsia="en-GB"/>
    </w:rPr>
  </w:style>
  <w:style w:type="table" w:styleId="TableGrid0">
    <w:name w:val="Table Grid"/>
    <w:basedOn w:val="TableNormal"/>
    <w:uiPriority w:val="39"/>
    <w:rsid w:val="0004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90AC7"/>
    <w:rPr>
      <w:rFonts w:ascii="Arial" w:eastAsia="Arial" w:hAnsi="Arial" w:cs="Arial"/>
      <w:color w:val="000000"/>
      <w:u w:val="single" w:color="000000"/>
      <w:lang w:eastAsia="en-GB"/>
    </w:rPr>
  </w:style>
  <w:style w:type="character" w:styleId="Hyperlink">
    <w:name w:val="Hyperlink"/>
    <w:basedOn w:val="DefaultParagraphFont"/>
    <w:uiPriority w:val="99"/>
    <w:unhideWhenUsed/>
    <w:rsid w:val="00286638"/>
    <w:rPr>
      <w:color w:val="0563C1" w:themeColor="hyperlink"/>
      <w:u w:val="single"/>
    </w:rPr>
  </w:style>
  <w:style w:type="character" w:customStyle="1" w:styleId="UnresolvedMention1">
    <w:name w:val="Unresolved Mention1"/>
    <w:basedOn w:val="DefaultParagraphFont"/>
    <w:uiPriority w:val="99"/>
    <w:semiHidden/>
    <w:unhideWhenUsed/>
    <w:rsid w:val="00286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kids.kiddle.co/Western_philosophy" TargetMode="External"/><Relationship Id="rId39" Type="http://schemas.openxmlformats.org/officeDocument/2006/relationships/hyperlink" Target="https://kids.kiddle.co/Scientific_method" TargetMode="External"/><Relationship Id="rId21" Type="http://schemas.openxmlformats.org/officeDocument/2006/relationships/hyperlink" Target="https://kids.kiddle.co/Socrates" TargetMode="External"/><Relationship Id="rId34" Type="http://schemas.openxmlformats.org/officeDocument/2006/relationships/hyperlink" Target="https://kids.kiddle.co/Alexander_the_Great" TargetMode="External"/><Relationship Id="rId42" Type="http://schemas.openxmlformats.org/officeDocument/2006/relationships/hyperlink" Target="https://kids.kiddle.co/Scientific_method" TargetMode="External"/><Relationship Id="rId47" Type="http://schemas.openxmlformats.org/officeDocument/2006/relationships/hyperlink" Target="https://kids.kiddle.co/Debate" TargetMode="External"/><Relationship Id="rId50" Type="http://schemas.openxmlformats.org/officeDocument/2006/relationships/hyperlink" Target="https://kids.kiddle.co/Discus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kids.kiddle.co/Alexander_the_Great" TargetMode="External"/><Relationship Id="rId11" Type="http://schemas.openxmlformats.org/officeDocument/2006/relationships/hyperlink" Target="https://www.english-heritage.org.uk/visit/places/uffington-castle-white-horse-and-dragon-hill/" TargetMode="External"/><Relationship Id="rId24" Type="http://schemas.openxmlformats.org/officeDocument/2006/relationships/hyperlink" Target="https://kids.kiddle.co/Western_philosophy" TargetMode="External"/><Relationship Id="rId32" Type="http://schemas.openxmlformats.org/officeDocument/2006/relationships/hyperlink" Target="https://kids.kiddle.co/Alexander_the_Great" TargetMode="External"/><Relationship Id="rId37" Type="http://schemas.openxmlformats.org/officeDocument/2006/relationships/hyperlink" Target="https://kids.kiddle.co/Scientific_method" TargetMode="External"/><Relationship Id="rId40" Type="http://schemas.openxmlformats.org/officeDocument/2006/relationships/hyperlink" Target="https://kids.kiddle.co/Scientific_method" TargetMode="External"/><Relationship Id="rId45" Type="http://schemas.openxmlformats.org/officeDocument/2006/relationships/hyperlink" Target="https://kids.kiddle.co/Debat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image" Target="media/image2.png"/><Relationship Id="rId19" Type="http://schemas.openxmlformats.org/officeDocument/2006/relationships/hyperlink" Target="https://kids.kiddle.co/Plato" TargetMode="External"/><Relationship Id="rId31" Type="http://schemas.openxmlformats.org/officeDocument/2006/relationships/hyperlink" Target="https://kids.kiddle.co/Alexander_the_Great" TargetMode="External"/><Relationship Id="rId44" Type="http://schemas.openxmlformats.org/officeDocument/2006/relationships/hyperlink" Target="https://kids.kiddle.co/Argu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kids.kiddle.co/Socrates" TargetMode="External"/><Relationship Id="rId27" Type="http://schemas.openxmlformats.org/officeDocument/2006/relationships/hyperlink" Target="https://kids.kiddle.co/Western_philosophy" TargetMode="External"/><Relationship Id="rId30" Type="http://schemas.openxmlformats.org/officeDocument/2006/relationships/hyperlink" Target="https://kids.kiddle.co/Alexander_the_Great" TargetMode="External"/><Relationship Id="rId35" Type="http://schemas.openxmlformats.org/officeDocument/2006/relationships/hyperlink" Target="https://kids.kiddle.co/Alexander_the_Great" TargetMode="External"/><Relationship Id="rId43" Type="http://schemas.openxmlformats.org/officeDocument/2006/relationships/hyperlink" Target="https://kids.kiddle.co/Argument" TargetMode="External"/><Relationship Id="rId48" Type="http://schemas.openxmlformats.org/officeDocument/2006/relationships/hyperlink" Target="https://kids.kiddle.co/Discussion" TargetMode="External"/><Relationship Id="rId8" Type="http://schemas.openxmlformats.org/officeDocument/2006/relationships/webSettings" Target="webSettings.xml"/><Relationship Id="rId51" Type="http://schemas.openxmlformats.org/officeDocument/2006/relationships/hyperlink" Target="https://kids.kiddle.co/Discussion"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kids.kiddle.co/Western_philosophy" TargetMode="External"/><Relationship Id="rId33" Type="http://schemas.openxmlformats.org/officeDocument/2006/relationships/hyperlink" Target="https://kids.kiddle.co/Alexander_the_Great" TargetMode="External"/><Relationship Id="rId38" Type="http://schemas.openxmlformats.org/officeDocument/2006/relationships/hyperlink" Target="https://kids.kiddle.co/Scientific_method" TargetMode="External"/><Relationship Id="rId46" Type="http://schemas.openxmlformats.org/officeDocument/2006/relationships/hyperlink" Target="https://kids.kiddle.co/Debate" TargetMode="External"/><Relationship Id="rId20" Type="http://schemas.openxmlformats.org/officeDocument/2006/relationships/hyperlink" Target="https://kids.kiddle.co/Plato" TargetMode="External"/><Relationship Id="rId41" Type="http://schemas.openxmlformats.org/officeDocument/2006/relationships/hyperlink" Target="https://kids.kiddle.co/Scientific_metho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kids.kiddle.co/Western_philosophy" TargetMode="External"/><Relationship Id="rId28" Type="http://schemas.openxmlformats.org/officeDocument/2006/relationships/hyperlink" Target="https://kids.kiddle.co/Western_philosophy" TargetMode="External"/><Relationship Id="rId36" Type="http://schemas.openxmlformats.org/officeDocument/2006/relationships/hyperlink" Target="https://kids.kiddle.co/Alexander_the_Great" TargetMode="External"/><Relationship Id="rId49" Type="http://schemas.openxmlformats.org/officeDocument/2006/relationships/hyperlink" Target="https://kids.kiddle.co/Discu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3" ma:contentTypeDescription="Create a new document." ma:contentTypeScope="" ma:versionID="7a5f2cd5dc11e69bc47a87deade0a9bf">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24689e8757e8fe183c1103483ee5e52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40AFFB-0087-4535-B5C3-AD90FCEE19DB}">
  <ds:schemaRefs>
    <ds:schemaRef ds:uri="http://schemas.openxmlformats.org/officeDocument/2006/bibliography"/>
  </ds:schemaRefs>
</ds:datastoreItem>
</file>

<file path=customXml/itemProps2.xml><?xml version="1.0" encoding="utf-8"?>
<ds:datastoreItem xmlns:ds="http://schemas.openxmlformats.org/officeDocument/2006/customXml" ds:itemID="{03C307FD-BF6D-4422-BC33-E223DA63F9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36990B-825F-477B-BF6F-7BA376D9A427}">
  <ds:schemaRefs>
    <ds:schemaRef ds:uri="http://schemas.microsoft.com/sharepoint/v3/contenttype/forms"/>
  </ds:schemaRefs>
</ds:datastoreItem>
</file>

<file path=customXml/itemProps4.xml><?xml version="1.0" encoding="utf-8"?>
<ds:datastoreItem xmlns:ds="http://schemas.openxmlformats.org/officeDocument/2006/customXml" ds:itemID="{9C65220A-042A-4B69-9047-85F62D1B1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7f5d-2bf5-4bf8-920b-5619fb762e27"/>
    <ds:schemaRef ds:uri="7df6f525-9913-49d1-84e3-a412c597c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Perranporth Primary School</Company>
  <LinksUpToDate>false</LinksUpToDate>
  <CharactersWithSpaces>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Stuart Harris</cp:lastModifiedBy>
  <cp:revision>5</cp:revision>
  <cp:lastPrinted>2021-03-19T14:14:00Z</cp:lastPrinted>
  <dcterms:created xsi:type="dcterms:W3CDTF">2021-07-06T12:41:00Z</dcterms:created>
  <dcterms:modified xsi:type="dcterms:W3CDTF">2021-11-01T10:21:00Z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5249400</vt:r8>
  </property>
</Properties>
</file>